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2674" w:rsidRPr="0061742A" w:rsidRDefault="005D2674" w:rsidP="005D2674">
      <w:pPr>
        <w:adjustRightInd w:val="0"/>
        <w:snapToGrid w:val="0"/>
        <w:spacing w:line="324" w:lineRule="auto"/>
        <w:ind w:firstLineChars="200" w:firstLine="880"/>
        <w:jc w:val="center"/>
        <w:rPr>
          <w:rFonts w:ascii="方正小标宋简体" w:eastAsia="方正小标宋简体"/>
          <w:sz w:val="44"/>
          <w:szCs w:val="44"/>
        </w:rPr>
      </w:pPr>
      <w:r w:rsidRPr="0061742A">
        <w:rPr>
          <w:rFonts w:ascii="方正小标宋简体" w:eastAsia="方正小标宋简体" w:hint="eastAsia"/>
          <w:sz w:val="44"/>
          <w:szCs w:val="44"/>
        </w:rPr>
        <w:t>201</w:t>
      </w:r>
      <w:r>
        <w:rPr>
          <w:rFonts w:ascii="方正小标宋简体" w:eastAsia="方正小标宋简体" w:hint="eastAsia"/>
          <w:sz w:val="44"/>
          <w:szCs w:val="44"/>
        </w:rPr>
        <w:t>9</w:t>
      </w:r>
      <w:r w:rsidRPr="0061742A">
        <w:rPr>
          <w:rFonts w:ascii="方正小标宋简体" w:eastAsia="方正小标宋简体" w:hint="eastAsia"/>
          <w:sz w:val="44"/>
          <w:szCs w:val="44"/>
        </w:rPr>
        <w:t>年市人大常委会机关预算及</w:t>
      </w:r>
    </w:p>
    <w:p w:rsidR="005D2674" w:rsidRPr="0061742A" w:rsidRDefault="005D2674" w:rsidP="005D2674">
      <w:pPr>
        <w:adjustRightInd w:val="0"/>
        <w:snapToGrid w:val="0"/>
        <w:spacing w:line="324" w:lineRule="auto"/>
        <w:ind w:firstLineChars="200" w:firstLine="880"/>
        <w:jc w:val="center"/>
        <w:rPr>
          <w:rFonts w:ascii="方正小标宋简体" w:eastAsia="方正小标宋简体"/>
          <w:sz w:val="44"/>
          <w:szCs w:val="44"/>
        </w:rPr>
      </w:pPr>
      <w:r w:rsidRPr="0061742A">
        <w:rPr>
          <w:rFonts w:ascii="方正小标宋简体" w:eastAsia="方正小标宋简体" w:hint="eastAsia"/>
          <w:sz w:val="44"/>
          <w:szCs w:val="44"/>
        </w:rPr>
        <w:t>“三公”经费预算编制说明</w:t>
      </w:r>
    </w:p>
    <w:p w:rsidR="005D2674" w:rsidRPr="005E73C6" w:rsidRDefault="005D2674" w:rsidP="005D2674">
      <w:pPr>
        <w:pStyle w:val="a3"/>
        <w:adjustRightInd w:val="0"/>
        <w:snapToGrid w:val="0"/>
        <w:spacing w:before="130" w:line="324" w:lineRule="auto"/>
        <w:ind w:firstLineChars="200" w:firstLine="643"/>
        <w:rPr>
          <w:rFonts w:ascii="宋体" w:eastAsia="宋体" w:hAnsi="宋体"/>
          <w:b/>
          <w:sz w:val="32"/>
        </w:rPr>
      </w:pPr>
      <w:r w:rsidRPr="005E73C6">
        <w:rPr>
          <w:rFonts w:ascii="宋体" w:eastAsia="宋体" w:hAnsi="宋体" w:hint="eastAsia"/>
          <w:b/>
          <w:sz w:val="32"/>
        </w:rPr>
        <w:t xml:space="preserve">    </w:t>
      </w:r>
    </w:p>
    <w:p w:rsidR="005D2674" w:rsidRPr="005E73C6" w:rsidRDefault="005D2674" w:rsidP="005D2674">
      <w:pPr>
        <w:adjustRightInd w:val="0"/>
        <w:snapToGrid w:val="0"/>
        <w:spacing w:line="324" w:lineRule="auto"/>
        <w:ind w:firstLineChars="200" w:firstLine="640"/>
        <w:rPr>
          <w:rFonts w:ascii="黑体" w:eastAsia="黑体"/>
        </w:rPr>
      </w:pPr>
      <w:r w:rsidRPr="005E73C6">
        <w:rPr>
          <w:rFonts w:ascii="黑体" w:eastAsia="黑体" w:hint="eastAsia"/>
        </w:rPr>
        <w:t>一、基本职能</w:t>
      </w:r>
      <w:r>
        <w:rPr>
          <w:rFonts w:ascii="黑体" w:eastAsia="黑体" w:hint="eastAsia"/>
        </w:rPr>
        <w:t>、</w:t>
      </w:r>
      <w:r w:rsidRPr="00C9141F">
        <w:rPr>
          <w:rFonts w:ascii="黑体" w:eastAsia="黑体" w:hint="eastAsia"/>
        </w:rPr>
        <w:t>机构编制设置</w:t>
      </w:r>
      <w:r w:rsidRPr="005E73C6">
        <w:rPr>
          <w:rFonts w:ascii="黑体" w:eastAsia="黑体" w:hint="eastAsia"/>
        </w:rPr>
        <w:t>及主要工作</w:t>
      </w:r>
    </w:p>
    <w:p w:rsidR="005D2674" w:rsidRDefault="005D2674" w:rsidP="005D2674">
      <w:pPr>
        <w:pStyle w:val="a3"/>
        <w:adjustRightInd w:val="0"/>
        <w:snapToGrid w:val="0"/>
        <w:spacing w:before="130" w:line="324" w:lineRule="auto"/>
        <w:ind w:firstLineChars="200" w:firstLine="643"/>
        <w:rPr>
          <w:sz w:val="32"/>
        </w:rPr>
      </w:pPr>
      <w:r w:rsidRPr="00735B32">
        <w:rPr>
          <w:rFonts w:ascii="楷体_GB2312" w:eastAsia="楷体_GB2312" w:hint="eastAsia"/>
          <w:b/>
          <w:sz w:val="32"/>
        </w:rPr>
        <w:t>（一）职能简介</w:t>
      </w:r>
    </w:p>
    <w:p w:rsidR="005D2674" w:rsidRDefault="005D2674" w:rsidP="005D2674">
      <w:pPr>
        <w:pStyle w:val="a3"/>
        <w:adjustRightInd w:val="0"/>
        <w:snapToGrid w:val="0"/>
        <w:spacing w:before="130" w:line="324" w:lineRule="auto"/>
        <w:ind w:firstLineChars="200" w:firstLine="640"/>
        <w:rPr>
          <w:color w:val="000000"/>
          <w:sz w:val="32"/>
        </w:rPr>
      </w:pPr>
      <w:r>
        <w:rPr>
          <w:rFonts w:hint="eastAsia"/>
          <w:color w:val="000000"/>
          <w:sz w:val="32"/>
        </w:rPr>
        <w:t>1.雅安市</w:t>
      </w:r>
      <w:r w:rsidRPr="00342A0C">
        <w:rPr>
          <w:rFonts w:hint="eastAsia"/>
          <w:color w:val="000000"/>
          <w:sz w:val="32"/>
        </w:rPr>
        <w:t>人大常委会办公</w:t>
      </w:r>
      <w:r>
        <w:rPr>
          <w:rFonts w:hint="eastAsia"/>
          <w:color w:val="000000"/>
          <w:sz w:val="32"/>
        </w:rPr>
        <w:t>室（含市人大信息中心、机关党总支、群团组织）</w:t>
      </w:r>
      <w:r w:rsidRPr="00342A0C">
        <w:rPr>
          <w:rFonts w:hint="eastAsia"/>
          <w:color w:val="000000"/>
          <w:sz w:val="32"/>
        </w:rPr>
        <w:t>，主要职责是：</w:t>
      </w:r>
    </w:p>
    <w:p w:rsidR="005D2674" w:rsidRPr="00342A0C" w:rsidRDefault="005D2674" w:rsidP="005D2674">
      <w:pPr>
        <w:pStyle w:val="a3"/>
        <w:adjustRightInd w:val="0"/>
        <w:snapToGrid w:val="0"/>
        <w:spacing w:before="130" w:line="324" w:lineRule="auto"/>
        <w:ind w:firstLineChars="200" w:firstLine="640"/>
        <w:rPr>
          <w:color w:val="000000"/>
          <w:sz w:val="32"/>
        </w:rPr>
      </w:pPr>
      <w:r>
        <w:rPr>
          <w:rFonts w:hint="eastAsia"/>
          <w:color w:val="000000"/>
          <w:sz w:val="32"/>
        </w:rPr>
        <w:t>（1）</w:t>
      </w:r>
      <w:r w:rsidRPr="00342A0C">
        <w:rPr>
          <w:rFonts w:hint="eastAsia"/>
          <w:color w:val="000000"/>
          <w:sz w:val="32"/>
        </w:rPr>
        <w:t>承担</w:t>
      </w:r>
      <w:r>
        <w:rPr>
          <w:rFonts w:hint="eastAsia"/>
          <w:color w:val="000000"/>
          <w:sz w:val="32"/>
        </w:rPr>
        <w:t>市</w:t>
      </w:r>
      <w:r w:rsidRPr="00342A0C">
        <w:rPr>
          <w:rFonts w:hint="eastAsia"/>
          <w:color w:val="000000"/>
          <w:sz w:val="32"/>
        </w:rPr>
        <w:t>人民代表大会会议、常委会会议、常委会党组会议、常委会主任会议和机关党组会议的会务工作及会议决定事项的督办工作。</w:t>
      </w:r>
    </w:p>
    <w:p w:rsidR="005D2674" w:rsidRDefault="005D2674" w:rsidP="005D2674">
      <w:pPr>
        <w:pStyle w:val="a3"/>
        <w:adjustRightInd w:val="0"/>
        <w:snapToGrid w:val="0"/>
        <w:spacing w:before="130" w:line="324" w:lineRule="auto"/>
        <w:ind w:firstLineChars="200" w:firstLine="640"/>
        <w:rPr>
          <w:color w:val="000000"/>
          <w:sz w:val="32"/>
        </w:rPr>
      </w:pPr>
      <w:r>
        <w:rPr>
          <w:rFonts w:hint="eastAsia"/>
          <w:color w:val="000000"/>
          <w:sz w:val="32"/>
        </w:rPr>
        <w:t>（2）</w:t>
      </w:r>
      <w:r w:rsidRPr="00342A0C">
        <w:rPr>
          <w:rFonts w:hint="eastAsia"/>
          <w:color w:val="000000"/>
          <w:sz w:val="32"/>
        </w:rPr>
        <w:t>负责常委会组成人员视察和常委会执法检查的有关工作。</w:t>
      </w:r>
    </w:p>
    <w:p w:rsidR="005D2674" w:rsidRPr="00342A0C" w:rsidRDefault="005D2674" w:rsidP="005D2674">
      <w:pPr>
        <w:pStyle w:val="a3"/>
        <w:adjustRightInd w:val="0"/>
        <w:snapToGrid w:val="0"/>
        <w:spacing w:before="130" w:line="324" w:lineRule="auto"/>
        <w:ind w:firstLineChars="200" w:firstLine="640"/>
        <w:rPr>
          <w:color w:val="000000"/>
          <w:sz w:val="32"/>
        </w:rPr>
      </w:pPr>
      <w:r>
        <w:rPr>
          <w:rFonts w:hint="eastAsia"/>
          <w:color w:val="000000"/>
          <w:sz w:val="32"/>
        </w:rPr>
        <w:t>（3）</w:t>
      </w:r>
      <w:r w:rsidRPr="00342A0C">
        <w:rPr>
          <w:rFonts w:hint="eastAsia"/>
          <w:color w:val="000000"/>
          <w:sz w:val="32"/>
        </w:rPr>
        <w:t>负责</w:t>
      </w:r>
      <w:r>
        <w:rPr>
          <w:rFonts w:hint="eastAsia"/>
          <w:color w:val="000000"/>
          <w:sz w:val="32"/>
        </w:rPr>
        <w:t>市</w:t>
      </w:r>
      <w:r w:rsidRPr="00342A0C">
        <w:rPr>
          <w:rFonts w:hint="eastAsia"/>
          <w:color w:val="000000"/>
          <w:sz w:val="32"/>
        </w:rPr>
        <w:t>人大及其常委会的文电、档案、保密、文印工作；负常委会机关信息网络建设和办公自动化建设。</w:t>
      </w:r>
    </w:p>
    <w:p w:rsidR="005D2674" w:rsidRPr="00342A0C" w:rsidRDefault="005D2674" w:rsidP="005D2674">
      <w:pPr>
        <w:pStyle w:val="a3"/>
        <w:adjustRightInd w:val="0"/>
        <w:snapToGrid w:val="0"/>
        <w:spacing w:before="130" w:line="324" w:lineRule="auto"/>
        <w:ind w:firstLineChars="200" w:firstLine="640"/>
        <w:rPr>
          <w:color w:val="000000"/>
          <w:sz w:val="32"/>
        </w:rPr>
      </w:pPr>
      <w:r>
        <w:rPr>
          <w:rFonts w:hint="eastAsia"/>
          <w:color w:val="000000"/>
          <w:sz w:val="32"/>
        </w:rPr>
        <w:t>（4）</w:t>
      </w:r>
      <w:r w:rsidRPr="00342A0C">
        <w:rPr>
          <w:rFonts w:hint="eastAsia"/>
          <w:color w:val="000000"/>
          <w:sz w:val="32"/>
        </w:rPr>
        <w:t>受主任会议委托，拟订有关议案草案。</w:t>
      </w:r>
    </w:p>
    <w:p w:rsidR="005D2674" w:rsidRPr="00342A0C" w:rsidRDefault="005D2674" w:rsidP="005D2674">
      <w:pPr>
        <w:pStyle w:val="a3"/>
        <w:adjustRightInd w:val="0"/>
        <w:snapToGrid w:val="0"/>
        <w:spacing w:before="130" w:line="324" w:lineRule="auto"/>
        <w:ind w:firstLineChars="200" w:firstLine="640"/>
        <w:rPr>
          <w:color w:val="000000"/>
          <w:sz w:val="32"/>
        </w:rPr>
      </w:pPr>
      <w:r>
        <w:rPr>
          <w:rFonts w:hint="eastAsia"/>
          <w:color w:val="000000"/>
          <w:sz w:val="32"/>
        </w:rPr>
        <w:t>（5）</w:t>
      </w:r>
      <w:r w:rsidRPr="00342A0C">
        <w:rPr>
          <w:rFonts w:hint="eastAsia"/>
          <w:color w:val="000000"/>
          <w:sz w:val="32"/>
        </w:rPr>
        <w:t>承办</w:t>
      </w:r>
      <w:r>
        <w:rPr>
          <w:rFonts w:hint="eastAsia"/>
          <w:color w:val="000000"/>
          <w:sz w:val="32"/>
        </w:rPr>
        <w:t>市</w:t>
      </w:r>
      <w:r w:rsidRPr="00342A0C">
        <w:rPr>
          <w:rFonts w:hint="eastAsia"/>
          <w:color w:val="000000"/>
          <w:sz w:val="32"/>
        </w:rPr>
        <w:t>人大常委会</w:t>
      </w:r>
      <w:r>
        <w:rPr>
          <w:rFonts w:hint="eastAsia"/>
          <w:color w:val="000000"/>
          <w:sz w:val="32"/>
        </w:rPr>
        <w:t>会</w:t>
      </w:r>
      <w:r w:rsidRPr="00342A0C">
        <w:rPr>
          <w:rFonts w:hint="eastAsia"/>
          <w:color w:val="000000"/>
          <w:sz w:val="32"/>
        </w:rPr>
        <w:t>同各市、州、县人大常委会联系的有关工作。</w:t>
      </w:r>
    </w:p>
    <w:p w:rsidR="005D2674" w:rsidRPr="00342A0C" w:rsidRDefault="005D2674" w:rsidP="005D2674">
      <w:pPr>
        <w:pStyle w:val="a3"/>
        <w:adjustRightInd w:val="0"/>
        <w:snapToGrid w:val="0"/>
        <w:spacing w:before="130" w:line="324" w:lineRule="auto"/>
        <w:ind w:firstLineChars="200" w:firstLine="640"/>
        <w:rPr>
          <w:color w:val="000000"/>
          <w:sz w:val="32"/>
        </w:rPr>
      </w:pPr>
      <w:r>
        <w:rPr>
          <w:rFonts w:hint="eastAsia"/>
          <w:color w:val="000000"/>
          <w:sz w:val="32"/>
        </w:rPr>
        <w:t>（6）</w:t>
      </w:r>
      <w:r w:rsidRPr="00342A0C">
        <w:rPr>
          <w:rFonts w:hint="eastAsia"/>
          <w:color w:val="000000"/>
          <w:sz w:val="32"/>
        </w:rPr>
        <w:t>负责</w:t>
      </w:r>
      <w:r>
        <w:rPr>
          <w:rFonts w:hint="eastAsia"/>
          <w:color w:val="000000"/>
          <w:sz w:val="32"/>
        </w:rPr>
        <w:t>市</w:t>
      </w:r>
      <w:r w:rsidRPr="00342A0C">
        <w:rPr>
          <w:rFonts w:hint="eastAsia"/>
          <w:color w:val="000000"/>
          <w:sz w:val="32"/>
        </w:rPr>
        <w:t>人大常委会的新闻发布会和宣传工作，组织对</w:t>
      </w:r>
      <w:r>
        <w:rPr>
          <w:rFonts w:hint="eastAsia"/>
          <w:color w:val="000000"/>
          <w:sz w:val="32"/>
        </w:rPr>
        <w:t>市</w:t>
      </w:r>
      <w:r w:rsidRPr="00342A0C">
        <w:rPr>
          <w:rFonts w:hint="eastAsia"/>
          <w:color w:val="000000"/>
          <w:sz w:val="32"/>
        </w:rPr>
        <w:t>人民代表大会、常委会会议、常委会主任会议以及对民主法制建设、人大制度、人大工作的宣传报道。</w:t>
      </w:r>
    </w:p>
    <w:p w:rsidR="005D2674" w:rsidRPr="00342A0C" w:rsidRDefault="005D2674" w:rsidP="005D2674">
      <w:pPr>
        <w:pStyle w:val="a3"/>
        <w:adjustRightInd w:val="0"/>
        <w:snapToGrid w:val="0"/>
        <w:spacing w:before="130" w:line="324" w:lineRule="auto"/>
        <w:ind w:firstLineChars="200" w:firstLine="640"/>
        <w:rPr>
          <w:color w:val="000000"/>
          <w:sz w:val="32"/>
        </w:rPr>
      </w:pPr>
      <w:r>
        <w:rPr>
          <w:rFonts w:hint="eastAsia"/>
          <w:color w:val="000000"/>
          <w:sz w:val="32"/>
        </w:rPr>
        <w:t>（7）</w:t>
      </w:r>
      <w:r w:rsidRPr="00342A0C">
        <w:rPr>
          <w:rFonts w:hint="eastAsia"/>
          <w:color w:val="000000"/>
          <w:sz w:val="32"/>
        </w:rPr>
        <w:t>负责</w:t>
      </w:r>
      <w:r>
        <w:rPr>
          <w:rFonts w:hint="eastAsia"/>
          <w:color w:val="000000"/>
          <w:sz w:val="32"/>
        </w:rPr>
        <w:t>市</w:t>
      </w:r>
      <w:r w:rsidRPr="00342A0C">
        <w:rPr>
          <w:rFonts w:hint="eastAsia"/>
          <w:color w:val="000000"/>
          <w:sz w:val="32"/>
        </w:rPr>
        <w:t>人大机关的机构编制、人事管理、干部培训工作及离退休人员的管理服务工作。</w:t>
      </w:r>
    </w:p>
    <w:p w:rsidR="005D2674" w:rsidRPr="00342A0C" w:rsidRDefault="005D2674" w:rsidP="005D2674">
      <w:pPr>
        <w:pStyle w:val="a3"/>
        <w:adjustRightInd w:val="0"/>
        <w:snapToGrid w:val="0"/>
        <w:spacing w:before="130" w:line="324" w:lineRule="auto"/>
        <w:ind w:firstLineChars="200" w:firstLine="640"/>
        <w:rPr>
          <w:color w:val="000000"/>
          <w:sz w:val="32"/>
        </w:rPr>
      </w:pPr>
      <w:r>
        <w:rPr>
          <w:rFonts w:hint="eastAsia"/>
          <w:color w:val="000000"/>
          <w:sz w:val="32"/>
        </w:rPr>
        <w:lastRenderedPageBreak/>
        <w:t>（8）</w:t>
      </w:r>
      <w:r w:rsidRPr="00342A0C">
        <w:rPr>
          <w:rFonts w:hint="eastAsia"/>
          <w:color w:val="000000"/>
          <w:sz w:val="32"/>
        </w:rPr>
        <w:t>协办</w:t>
      </w:r>
      <w:r>
        <w:rPr>
          <w:rFonts w:hint="eastAsia"/>
          <w:color w:val="000000"/>
          <w:sz w:val="32"/>
        </w:rPr>
        <w:t>省内外、市州人大来雅</w:t>
      </w:r>
      <w:r w:rsidRPr="00342A0C">
        <w:rPr>
          <w:rFonts w:hint="eastAsia"/>
          <w:color w:val="000000"/>
          <w:sz w:val="32"/>
        </w:rPr>
        <w:t>考察的接待工作。</w:t>
      </w:r>
    </w:p>
    <w:p w:rsidR="005D2674" w:rsidRPr="00342A0C" w:rsidRDefault="005D2674" w:rsidP="005D2674">
      <w:pPr>
        <w:pStyle w:val="a3"/>
        <w:adjustRightInd w:val="0"/>
        <w:snapToGrid w:val="0"/>
        <w:spacing w:before="130" w:line="324" w:lineRule="auto"/>
        <w:ind w:firstLineChars="200" w:firstLine="640"/>
        <w:rPr>
          <w:color w:val="000000"/>
          <w:sz w:val="32"/>
        </w:rPr>
      </w:pPr>
      <w:r>
        <w:rPr>
          <w:rFonts w:hint="eastAsia"/>
          <w:color w:val="000000"/>
          <w:sz w:val="32"/>
        </w:rPr>
        <w:t>（9）</w:t>
      </w:r>
      <w:r w:rsidRPr="00342A0C">
        <w:rPr>
          <w:rFonts w:hint="eastAsia"/>
          <w:color w:val="000000"/>
          <w:sz w:val="32"/>
        </w:rPr>
        <w:t>负责</w:t>
      </w:r>
      <w:r>
        <w:rPr>
          <w:rFonts w:hint="eastAsia"/>
          <w:color w:val="000000"/>
          <w:sz w:val="32"/>
        </w:rPr>
        <w:t>市</w:t>
      </w:r>
      <w:r w:rsidRPr="00342A0C">
        <w:rPr>
          <w:rFonts w:hint="eastAsia"/>
          <w:color w:val="000000"/>
          <w:sz w:val="32"/>
        </w:rPr>
        <w:t>人大</w:t>
      </w:r>
      <w:r>
        <w:rPr>
          <w:rFonts w:hint="eastAsia"/>
          <w:color w:val="000000"/>
          <w:sz w:val="32"/>
        </w:rPr>
        <w:t>常委会</w:t>
      </w:r>
      <w:r w:rsidRPr="00342A0C">
        <w:rPr>
          <w:rFonts w:hint="eastAsia"/>
          <w:color w:val="000000"/>
          <w:sz w:val="32"/>
        </w:rPr>
        <w:t>机关的财务管理、国有资产管理工作。</w:t>
      </w:r>
    </w:p>
    <w:p w:rsidR="005D2674" w:rsidRPr="006A0387" w:rsidRDefault="005D2674" w:rsidP="005D2674">
      <w:pPr>
        <w:pStyle w:val="a3"/>
        <w:adjustRightInd w:val="0"/>
        <w:snapToGrid w:val="0"/>
        <w:spacing w:before="130" w:line="324" w:lineRule="auto"/>
        <w:ind w:firstLineChars="200" w:firstLine="640"/>
        <w:rPr>
          <w:color w:val="000000"/>
          <w:sz w:val="32"/>
        </w:rPr>
      </w:pPr>
      <w:r>
        <w:rPr>
          <w:rFonts w:hint="eastAsia"/>
          <w:color w:val="000000"/>
          <w:sz w:val="32"/>
        </w:rPr>
        <w:t>（10）</w:t>
      </w:r>
      <w:r w:rsidRPr="006A0387">
        <w:rPr>
          <w:rFonts w:hint="eastAsia"/>
          <w:color w:val="000000"/>
          <w:sz w:val="32"/>
        </w:rPr>
        <w:t>综合协调专门委员会及常委会办事工作机构工作。</w:t>
      </w:r>
    </w:p>
    <w:p w:rsidR="005D2674" w:rsidRDefault="005D2674" w:rsidP="005D2674">
      <w:pPr>
        <w:pStyle w:val="a3"/>
        <w:adjustRightInd w:val="0"/>
        <w:snapToGrid w:val="0"/>
        <w:spacing w:before="130" w:line="324" w:lineRule="auto"/>
        <w:ind w:firstLineChars="200" w:firstLine="640"/>
        <w:rPr>
          <w:color w:val="000000"/>
          <w:sz w:val="32"/>
        </w:rPr>
      </w:pPr>
      <w:r>
        <w:rPr>
          <w:rFonts w:hint="eastAsia"/>
          <w:color w:val="000000"/>
          <w:sz w:val="32"/>
        </w:rPr>
        <w:t>（11）负责机关党建工作；推进全面从严治党，加强机关自身建设。</w:t>
      </w:r>
    </w:p>
    <w:p w:rsidR="005D2674" w:rsidRDefault="005D2674" w:rsidP="005D2674">
      <w:pPr>
        <w:pStyle w:val="a3"/>
        <w:adjustRightInd w:val="0"/>
        <w:snapToGrid w:val="0"/>
        <w:spacing w:before="130" w:line="324" w:lineRule="auto"/>
        <w:ind w:firstLineChars="200" w:firstLine="640"/>
        <w:rPr>
          <w:color w:val="000000"/>
          <w:sz w:val="32"/>
        </w:rPr>
      </w:pPr>
      <w:r>
        <w:rPr>
          <w:rFonts w:hint="eastAsia"/>
          <w:color w:val="000000"/>
          <w:sz w:val="32"/>
        </w:rPr>
        <w:t>（12）牵头负责机关脱贫攻坚驻村帮扶等机关工作；</w:t>
      </w:r>
    </w:p>
    <w:p w:rsidR="005D2674" w:rsidRDefault="005D2674" w:rsidP="005D2674">
      <w:pPr>
        <w:pStyle w:val="a3"/>
        <w:adjustRightInd w:val="0"/>
        <w:snapToGrid w:val="0"/>
        <w:spacing w:before="130" w:line="324" w:lineRule="auto"/>
        <w:ind w:firstLineChars="200" w:firstLine="640"/>
        <w:rPr>
          <w:color w:val="000000"/>
          <w:sz w:val="32"/>
        </w:rPr>
      </w:pPr>
      <w:r>
        <w:rPr>
          <w:rFonts w:hint="eastAsia"/>
          <w:color w:val="000000"/>
          <w:sz w:val="32"/>
        </w:rPr>
        <w:t>（13）负责推进开展机关群团工作。</w:t>
      </w:r>
    </w:p>
    <w:p w:rsidR="005D2674" w:rsidRDefault="005D2674" w:rsidP="005D2674">
      <w:pPr>
        <w:pStyle w:val="a3"/>
        <w:adjustRightInd w:val="0"/>
        <w:snapToGrid w:val="0"/>
        <w:spacing w:before="130" w:line="324" w:lineRule="auto"/>
        <w:ind w:firstLineChars="200" w:firstLine="640"/>
        <w:rPr>
          <w:color w:val="000000"/>
          <w:sz w:val="32"/>
        </w:rPr>
      </w:pPr>
      <w:r>
        <w:rPr>
          <w:rFonts w:hint="eastAsia"/>
          <w:color w:val="000000"/>
          <w:sz w:val="32"/>
        </w:rPr>
        <w:t>（14）</w:t>
      </w:r>
      <w:r w:rsidRPr="00342A0C">
        <w:rPr>
          <w:rFonts w:hint="eastAsia"/>
          <w:color w:val="000000"/>
          <w:sz w:val="32"/>
        </w:rPr>
        <w:t>承办</w:t>
      </w:r>
      <w:r>
        <w:rPr>
          <w:rFonts w:hint="eastAsia"/>
          <w:color w:val="000000"/>
          <w:sz w:val="32"/>
        </w:rPr>
        <w:t>市</w:t>
      </w:r>
      <w:r w:rsidRPr="00342A0C">
        <w:rPr>
          <w:rFonts w:hint="eastAsia"/>
          <w:color w:val="000000"/>
          <w:sz w:val="32"/>
        </w:rPr>
        <w:t>人大常委会、常委会党组会议、常委会主任会议、机关党组会议和常委会主任、副主任、秘书长、副秘书长交办的有关工作。</w:t>
      </w:r>
    </w:p>
    <w:p w:rsidR="005D2674" w:rsidRPr="001B1FB0" w:rsidRDefault="005D2674" w:rsidP="005D2674">
      <w:pPr>
        <w:pStyle w:val="a3"/>
        <w:adjustRightInd w:val="0"/>
        <w:snapToGrid w:val="0"/>
        <w:spacing w:before="130" w:line="324" w:lineRule="auto"/>
        <w:ind w:firstLineChars="200" w:firstLine="640"/>
        <w:rPr>
          <w:color w:val="000000"/>
          <w:sz w:val="32"/>
        </w:rPr>
      </w:pPr>
      <w:r w:rsidRPr="001B1FB0">
        <w:rPr>
          <w:rFonts w:hint="eastAsia"/>
          <w:color w:val="000000"/>
          <w:sz w:val="32"/>
        </w:rPr>
        <w:t>2.雅安市人大常委会人事代表工作委员会</w:t>
      </w:r>
      <w:r>
        <w:rPr>
          <w:rFonts w:hint="eastAsia"/>
          <w:color w:val="000000"/>
          <w:sz w:val="32"/>
        </w:rPr>
        <w:t>，</w:t>
      </w:r>
      <w:r w:rsidRPr="001B1FB0">
        <w:rPr>
          <w:rFonts w:hint="eastAsia"/>
          <w:color w:val="000000"/>
          <w:sz w:val="32"/>
        </w:rPr>
        <w:t>主要职责是：</w:t>
      </w:r>
    </w:p>
    <w:p w:rsidR="005D2674" w:rsidRPr="001B1FB0" w:rsidRDefault="005D2674" w:rsidP="005D2674">
      <w:pPr>
        <w:pStyle w:val="a3"/>
        <w:adjustRightInd w:val="0"/>
        <w:snapToGrid w:val="0"/>
        <w:spacing w:before="130" w:line="324" w:lineRule="auto"/>
        <w:ind w:firstLineChars="200" w:firstLine="640"/>
        <w:rPr>
          <w:color w:val="000000"/>
          <w:sz w:val="32"/>
        </w:rPr>
      </w:pPr>
      <w:r w:rsidRPr="001B1FB0">
        <w:rPr>
          <w:rFonts w:hint="eastAsia"/>
          <w:color w:val="000000"/>
          <w:sz w:val="32"/>
        </w:rPr>
        <w:t>（1）负责市人大常委会审议的人事任免各项具体工作，负责组织做好任前法律知识考试、任职承诺、宪法宣誓等工作，配合做好述职测评等有关工作。</w:t>
      </w:r>
    </w:p>
    <w:p w:rsidR="005D2674" w:rsidRPr="001B1FB0" w:rsidRDefault="005D2674" w:rsidP="005D2674">
      <w:pPr>
        <w:pStyle w:val="a3"/>
        <w:adjustRightInd w:val="0"/>
        <w:snapToGrid w:val="0"/>
        <w:spacing w:before="130" w:line="324" w:lineRule="auto"/>
        <w:ind w:firstLineChars="200" w:firstLine="640"/>
        <w:rPr>
          <w:color w:val="000000"/>
          <w:sz w:val="32"/>
        </w:rPr>
      </w:pPr>
      <w:r w:rsidRPr="001B1FB0">
        <w:rPr>
          <w:rFonts w:hint="eastAsia"/>
          <w:color w:val="000000"/>
          <w:sz w:val="32"/>
        </w:rPr>
        <w:t>（2）负责受理常委会免职、撤职和罢免人员提出的申诉。</w:t>
      </w:r>
    </w:p>
    <w:p w:rsidR="005D2674" w:rsidRPr="001B1FB0" w:rsidRDefault="005D2674" w:rsidP="005D2674">
      <w:pPr>
        <w:pStyle w:val="a3"/>
        <w:adjustRightInd w:val="0"/>
        <w:snapToGrid w:val="0"/>
        <w:spacing w:before="130" w:line="324" w:lineRule="auto"/>
        <w:ind w:firstLineChars="200" w:firstLine="640"/>
        <w:rPr>
          <w:color w:val="000000"/>
          <w:sz w:val="32"/>
        </w:rPr>
      </w:pPr>
      <w:r w:rsidRPr="001B1FB0">
        <w:rPr>
          <w:rFonts w:hint="eastAsia"/>
          <w:color w:val="000000"/>
          <w:sz w:val="32"/>
        </w:rPr>
        <w:t>（3）负责代表联络服务工作、报刊杂志订送工作，组织、指导代表开展联系群众活动。</w:t>
      </w:r>
    </w:p>
    <w:p w:rsidR="005D2674" w:rsidRPr="001B1FB0" w:rsidRDefault="005D2674" w:rsidP="005D2674">
      <w:pPr>
        <w:pStyle w:val="a3"/>
        <w:adjustRightInd w:val="0"/>
        <w:snapToGrid w:val="0"/>
        <w:spacing w:before="130" w:line="324" w:lineRule="auto"/>
        <w:ind w:firstLineChars="200" w:firstLine="640"/>
        <w:rPr>
          <w:color w:val="000000"/>
          <w:sz w:val="32"/>
        </w:rPr>
      </w:pPr>
      <w:r w:rsidRPr="001B1FB0">
        <w:rPr>
          <w:rFonts w:hint="eastAsia"/>
          <w:color w:val="000000"/>
          <w:sz w:val="32"/>
        </w:rPr>
        <w:t>（4）负责配合开展市人大代表选举有关的人选推荐、方案制定、初核等工作，指导县、乡两级人大换届选举工作。</w:t>
      </w:r>
    </w:p>
    <w:p w:rsidR="005D2674" w:rsidRPr="001B1FB0" w:rsidRDefault="005D2674" w:rsidP="005D2674">
      <w:pPr>
        <w:pStyle w:val="a3"/>
        <w:adjustRightInd w:val="0"/>
        <w:snapToGrid w:val="0"/>
        <w:spacing w:before="130" w:line="324" w:lineRule="auto"/>
        <w:ind w:firstLineChars="200" w:firstLine="640"/>
        <w:rPr>
          <w:color w:val="000000"/>
          <w:sz w:val="32"/>
        </w:rPr>
      </w:pPr>
      <w:r w:rsidRPr="001B1FB0">
        <w:rPr>
          <w:rFonts w:hint="eastAsia"/>
          <w:color w:val="000000"/>
          <w:sz w:val="32"/>
        </w:rPr>
        <w:t>（5）负责组织好代表开展集中视察和专题调研活动，指导市人大代表小组组建和代表小组开展活动。</w:t>
      </w:r>
    </w:p>
    <w:p w:rsidR="005D2674" w:rsidRPr="001B1FB0" w:rsidRDefault="005D2674" w:rsidP="005D2674">
      <w:pPr>
        <w:pStyle w:val="a3"/>
        <w:adjustRightInd w:val="0"/>
        <w:snapToGrid w:val="0"/>
        <w:spacing w:before="130" w:line="324" w:lineRule="auto"/>
        <w:ind w:firstLineChars="200" w:firstLine="640"/>
        <w:rPr>
          <w:color w:val="000000"/>
          <w:sz w:val="32"/>
        </w:rPr>
      </w:pPr>
      <w:r w:rsidRPr="001B1FB0">
        <w:rPr>
          <w:rFonts w:hint="eastAsia"/>
          <w:color w:val="000000"/>
          <w:sz w:val="32"/>
        </w:rPr>
        <w:lastRenderedPageBreak/>
        <w:t>（6）负责市人大代表培训工作，闭会期间市人大代表建议、批评和意见的交办、督办、评价工作，办理人大代表来信来访，开展有关代表工作制度建设。</w:t>
      </w:r>
    </w:p>
    <w:p w:rsidR="005D2674" w:rsidRPr="001B1FB0" w:rsidRDefault="005D2674" w:rsidP="005D2674">
      <w:pPr>
        <w:pStyle w:val="a3"/>
        <w:adjustRightInd w:val="0"/>
        <w:snapToGrid w:val="0"/>
        <w:spacing w:before="130" w:line="324" w:lineRule="auto"/>
        <w:ind w:firstLineChars="200" w:firstLine="640"/>
        <w:rPr>
          <w:color w:val="000000"/>
          <w:sz w:val="32"/>
        </w:rPr>
      </w:pPr>
      <w:r w:rsidRPr="001B1FB0">
        <w:rPr>
          <w:rFonts w:hint="eastAsia"/>
          <w:color w:val="000000"/>
          <w:sz w:val="32"/>
        </w:rPr>
        <w:t>（7）负责与有关部门、省、市州、县（区）人大对口部门的联系与交流。</w:t>
      </w:r>
    </w:p>
    <w:p w:rsidR="005D2674" w:rsidRPr="001B1FB0" w:rsidRDefault="005D2674" w:rsidP="005D2674">
      <w:pPr>
        <w:pStyle w:val="a3"/>
        <w:adjustRightInd w:val="0"/>
        <w:snapToGrid w:val="0"/>
        <w:spacing w:before="130" w:line="324" w:lineRule="auto"/>
        <w:ind w:firstLineChars="200" w:firstLine="640"/>
        <w:rPr>
          <w:color w:val="000000"/>
          <w:sz w:val="32"/>
        </w:rPr>
      </w:pPr>
      <w:r w:rsidRPr="001B1FB0">
        <w:rPr>
          <w:rFonts w:hint="eastAsia"/>
          <w:color w:val="000000"/>
          <w:sz w:val="32"/>
        </w:rPr>
        <w:t>（8）负责完成市人大常委会、主任会议以及市人大常委会领导交办的其他工作。</w:t>
      </w:r>
    </w:p>
    <w:p w:rsidR="005D2674" w:rsidRPr="001B1FB0" w:rsidRDefault="005D2674" w:rsidP="005D2674">
      <w:pPr>
        <w:pStyle w:val="a3"/>
        <w:adjustRightInd w:val="0"/>
        <w:snapToGrid w:val="0"/>
        <w:spacing w:before="130" w:line="324" w:lineRule="auto"/>
        <w:ind w:firstLineChars="200" w:firstLine="640"/>
        <w:rPr>
          <w:color w:val="000000"/>
          <w:sz w:val="32"/>
        </w:rPr>
      </w:pPr>
      <w:r>
        <w:rPr>
          <w:rFonts w:hint="eastAsia"/>
          <w:color w:val="000000"/>
          <w:sz w:val="32"/>
        </w:rPr>
        <w:t>3</w:t>
      </w:r>
      <w:r w:rsidRPr="001B1FB0">
        <w:rPr>
          <w:rFonts w:hint="eastAsia"/>
          <w:color w:val="000000"/>
          <w:sz w:val="32"/>
        </w:rPr>
        <w:t>.雅安市人大常委会研究室</w:t>
      </w:r>
      <w:r>
        <w:rPr>
          <w:rFonts w:hint="eastAsia"/>
          <w:color w:val="000000"/>
          <w:sz w:val="32"/>
        </w:rPr>
        <w:t>，</w:t>
      </w:r>
      <w:r w:rsidRPr="001B1FB0">
        <w:rPr>
          <w:rFonts w:hint="eastAsia"/>
          <w:color w:val="000000"/>
          <w:sz w:val="32"/>
        </w:rPr>
        <w:t>主要职责是：</w:t>
      </w:r>
    </w:p>
    <w:p w:rsidR="005D2674" w:rsidRPr="001B1FB0" w:rsidRDefault="005D2674" w:rsidP="005D2674">
      <w:pPr>
        <w:pStyle w:val="a3"/>
        <w:adjustRightInd w:val="0"/>
        <w:snapToGrid w:val="0"/>
        <w:spacing w:before="130" w:line="324" w:lineRule="auto"/>
        <w:ind w:firstLineChars="200" w:firstLine="640"/>
        <w:rPr>
          <w:color w:val="000000"/>
          <w:sz w:val="32"/>
        </w:rPr>
      </w:pPr>
      <w:r w:rsidRPr="001B1FB0">
        <w:rPr>
          <w:rFonts w:hint="eastAsia"/>
          <w:color w:val="000000"/>
          <w:sz w:val="32"/>
        </w:rPr>
        <w:t>（1）负责市人大常委会工作报告和常委会及党组重要文稿、常委会主要领导同志的重要讲话稿的起草工作，</w:t>
      </w:r>
    </w:p>
    <w:p w:rsidR="005D2674" w:rsidRPr="001B1FB0" w:rsidRDefault="005D2674" w:rsidP="005D2674">
      <w:pPr>
        <w:pStyle w:val="a3"/>
        <w:adjustRightInd w:val="0"/>
        <w:snapToGrid w:val="0"/>
        <w:spacing w:before="130" w:line="324" w:lineRule="auto"/>
        <w:ind w:firstLineChars="200" w:firstLine="640"/>
        <w:rPr>
          <w:color w:val="000000"/>
          <w:sz w:val="32"/>
        </w:rPr>
      </w:pPr>
      <w:r w:rsidRPr="001B1FB0">
        <w:rPr>
          <w:rFonts w:hint="eastAsia"/>
          <w:color w:val="000000"/>
          <w:sz w:val="32"/>
        </w:rPr>
        <w:t>（2）负责省人大常委会会议议题资料的收集整理和参会领导发言提纲准备。</w:t>
      </w:r>
    </w:p>
    <w:p w:rsidR="005D2674" w:rsidRPr="001B1FB0" w:rsidRDefault="005D2674" w:rsidP="005D2674">
      <w:pPr>
        <w:pStyle w:val="a3"/>
        <w:adjustRightInd w:val="0"/>
        <w:snapToGrid w:val="0"/>
        <w:spacing w:before="130" w:line="324" w:lineRule="auto"/>
        <w:ind w:firstLineChars="200" w:firstLine="640"/>
        <w:rPr>
          <w:color w:val="000000"/>
          <w:sz w:val="32"/>
        </w:rPr>
      </w:pPr>
      <w:r w:rsidRPr="001B1FB0">
        <w:rPr>
          <w:rFonts w:hint="eastAsia"/>
          <w:color w:val="000000"/>
          <w:sz w:val="32"/>
        </w:rPr>
        <w:t>（3）负责市人大常委会的对外宣传和新闻发布工作。</w:t>
      </w:r>
    </w:p>
    <w:p w:rsidR="005D2674" w:rsidRPr="001B1FB0" w:rsidRDefault="005D2674" w:rsidP="005D2674">
      <w:pPr>
        <w:pStyle w:val="a3"/>
        <w:adjustRightInd w:val="0"/>
        <w:snapToGrid w:val="0"/>
        <w:spacing w:before="130" w:line="324" w:lineRule="auto"/>
        <w:ind w:firstLineChars="200" w:firstLine="640"/>
        <w:rPr>
          <w:color w:val="000000"/>
          <w:sz w:val="32"/>
        </w:rPr>
      </w:pPr>
      <w:r w:rsidRPr="001B1FB0">
        <w:rPr>
          <w:rFonts w:hint="eastAsia"/>
          <w:color w:val="000000"/>
          <w:sz w:val="32"/>
        </w:rPr>
        <w:t>（4）负责市人大常委会机关信息、资料收集编发，负责编印《雅安人大工作》，《人民权力报》《民主与法制建设》的征订工作。</w:t>
      </w:r>
    </w:p>
    <w:p w:rsidR="005D2674" w:rsidRPr="001B1FB0" w:rsidRDefault="005D2674" w:rsidP="005D2674">
      <w:pPr>
        <w:pStyle w:val="a3"/>
        <w:adjustRightInd w:val="0"/>
        <w:snapToGrid w:val="0"/>
        <w:spacing w:before="130" w:line="324" w:lineRule="auto"/>
        <w:ind w:firstLineChars="200" w:firstLine="640"/>
        <w:rPr>
          <w:color w:val="000000"/>
          <w:sz w:val="32"/>
        </w:rPr>
      </w:pPr>
      <w:r w:rsidRPr="001B1FB0">
        <w:rPr>
          <w:rFonts w:hint="eastAsia"/>
          <w:color w:val="000000"/>
          <w:sz w:val="32"/>
        </w:rPr>
        <w:t>（5）负责有关理论的研讨等工作。</w:t>
      </w:r>
    </w:p>
    <w:p w:rsidR="005D2674" w:rsidRPr="001B1FB0" w:rsidRDefault="005D2674" w:rsidP="005D2674">
      <w:pPr>
        <w:pStyle w:val="a3"/>
        <w:adjustRightInd w:val="0"/>
        <w:snapToGrid w:val="0"/>
        <w:spacing w:before="130" w:line="324" w:lineRule="auto"/>
        <w:ind w:firstLineChars="200" w:firstLine="640"/>
        <w:rPr>
          <w:color w:val="000000"/>
          <w:sz w:val="32"/>
        </w:rPr>
      </w:pPr>
      <w:r w:rsidRPr="001B1FB0">
        <w:rPr>
          <w:rFonts w:hint="eastAsia"/>
          <w:color w:val="000000"/>
          <w:sz w:val="32"/>
        </w:rPr>
        <w:t>（6）负责与宣传部门、新闻单位，与省人大、市州、县（区）人大对口部门的联系与交流，总结、推广人大工作经验。</w:t>
      </w:r>
    </w:p>
    <w:p w:rsidR="005D2674" w:rsidRPr="001B1FB0" w:rsidRDefault="005D2674" w:rsidP="005D2674">
      <w:pPr>
        <w:pStyle w:val="a3"/>
        <w:adjustRightInd w:val="0"/>
        <w:snapToGrid w:val="0"/>
        <w:spacing w:before="130" w:line="324" w:lineRule="auto"/>
        <w:ind w:firstLineChars="200" w:firstLine="640"/>
        <w:rPr>
          <w:color w:val="000000"/>
          <w:sz w:val="32"/>
        </w:rPr>
      </w:pPr>
      <w:r w:rsidRPr="001B1FB0">
        <w:rPr>
          <w:rFonts w:hint="eastAsia"/>
          <w:color w:val="000000"/>
          <w:sz w:val="32"/>
        </w:rPr>
        <w:t>（7）负责完成市人大常委会、主任会议以及市人大常委会领导交办的其他工作。</w:t>
      </w:r>
    </w:p>
    <w:p w:rsidR="005D2674" w:rsidRPr="001B1FB0" w:rsidRDefault="005D2674" w:rsidP="005D2674">
      <w:pPr>
        <w:pStyle w:val="a3"/>
        <w:adjustRightInd w:val="0"/>
        <w:snapToGrid w:val="0"/>
        <w:spacing w:before="130" w:line="324" w:lineRule="auto"/>
        <w:ind w:firstLineChars="200" w:firstLine="640"/>
        <w:rPr>
          <w:color w:val="000000"/>
          <w:sz w:val="32"/>
        </w:rPr>
      </w:pPr>
      <w:r w:rsidRPr="001B1FB0">
        <w:rPr>
          <w:rFonts w:hint="eastAsia"/>
          <w:color w:val="000000"/>
          <w:sz w:val="32"/>
        </w:rPr>
        <w:t>4.市人大专门委员会或市人大常委会工作委员会</w:t>
      </w:r>
      <w:r>
        <w:rPr>
          <w:rFonts w:hint="eastAsia"/>
          <w:color w:val="000000"/>
          <w:sz w:val="32"/>
        </w:rPr>
        <w:t>，</w:t>
      </w:r>
      <w:r w:rsidRPr="001B1FB0">
        <w:rPr>
          <w:rFonts w:hint="eastAsia"/>
          <w:color w:val="000000"/>
          <w:sz w:val="32"/>
        </w:rPr>
        <w:t>主要</w:t>
      </w:r>
      <w:r w:rsidRPr="001B1FB0">
        <w:rPr>
          <w:rFonts w:hint="eastAsia"/>
          <w:color w:val="000000"/>
          <w:sz w:val="32"/>
        </w:rPr>
        <w:lastRenderedPageBreak/>
        <w:t>职责是：</w:t>
      </w:r>
      <w:bookmarkStart w:id="0" w:name="_GoBack"/>
      <w:bookmarkEnd w:id="0"/>
    </w:p>
    <w:p w:rsidR="005D2674" w:rsidRPr="001B1FB0" w:rsidRDefault="005D2674" w:rsidP="005D2674">
      <w:pPr>
        <w:pStyle w:val="a3"/>
        <w:adjustRightInd w:val="0"/>
        <w:snapToGrid w:val="0"/>
        <w:spacing w:before="130" w:line="324" w:lineRule="auto"/>
        <w:ind w:firstLineChars="200" w:firstLine="640"/>
        <w:rPr>
          <w:color w:val="000000"/>
          <w:sz w:val="32"/>
        </w:rPr>
      </w:pPr>
      <w:r w:rsidRPr="001B1FB0">
        <w:rPr>
          <w:rFonts w:hint="eastAsia"/>
          <w:color w:val="000000"/>
          <w:sz w:val="32"/>
        </w:rPr>
        <w:t>（1）承担市人大及其常委会立法起草有关工作，包括立法规划、年度计划、立法调研、法规草拟、法规初审等工作，</w:t>
      </w:r>
    </w:p>
    <w:p w:rsidR="005D2674" w:rsidRPr="001B1FB0" w:rsidRDefault="005D2674" w:rsidP="005D2674">
      <w:pPr>
        <w:pStyle w:val="a3"/>
        <w:adjustRightInd w:val="0"/>
        <w:snapToGrid w:val="0"/>
        <w:spacing w:before="130" w:line="324" w:lineRule="auto"/>
        <w:ind w:firstLineChars="200" w:firstLine="640"/>
        <w:rPr>
          <w:color w:val="000000"/>
          <w:sz w:val="32"/>
        </w:rPr>
      </w:pPr>
      <w:r w:rsidRPr="001B1FB0">
        <w:rPr>
          <w:rFonts w:hint="eastAsia"/>
          <w:color w:val="000000"/>
          <w:sz w:val="32"/>
        </w:rPr>
        <w:t>（2）负责规章及规范性文件备案审查的日常工作，承办省人大常委会相关法律法规草案征求意见工作，负责全市有关法规疑问的处复和有关法律问题的统一请示工作。</w:t>
      </w:r>
    </w:p>
    <w:p w:rsidR="005D2674" w:rsidRPr="001B1FB0" w:rsidRDefault="005D2674" w:rsidP="005D2674">
      <w:pPr>
        <w:pStyle w:val="a3"/>
        <w:adjustRightInd w:val="0"/>
        <w:snapToGrid w:val="0"/>
        <w:spacing w:before="130" w:line="324" w:lineRule="auto"/>
        <w:ind w:firstLineChars="200" w:firstLine="640"/>
        <w:rPr>
          <w:color w:val="000000"/>
          <w:sz w:val="32"/>
        </w:rPr>
      </w:pPr>
      <w:r w:rsidRPr="001B1FB0">
        <w:rPr>
          <w:rFonts w:hint="eastAsia"/>
          <w:color w:val="000000"/>
          <w:sz w:val="32"/>
        </w:rPr>
        <w:t>（3）受主任会议委托，拟定有关议案草案。</w:t>
      </w:r>
    </w:p>
    <w:p w:rsidR="005D2674" w:rsidRPr="001B1FB0" w:rsidRDefault="005D2674" w:rsidP="005D2674">
      <w:pPr>
        <w:pStyle w:val="a3"/>
        <w:adjustRightInd w:val="0"/>
        <w:snapToGrid w:val="0"/>
        <w:spacing w:before="130" w:line="324" w:lineRule="auto"/>
        <w:ind w:firstLineChars="200" w:firstLine="640"/>
        <w:rPr>
          <w:color w:val="000000"/>
          <w:sz w:val="32"/>
        </w:rPr>
      </w:pPr>
      <w:r w:rsidRPr="001B1FB0">
        <w:rPr>
          <w:rFonts w:hint="eastAsia"/>
          <w:color w:val="000000"/>
          <w:sz w:val="32"/>
        </w:rPr>
        <w:t>（4）负责配合市人大常委会听审市“一府两院”专项工作报告有关工作，包括开展初审、调研、撰写审议意见。</w:t>
      </w:r>
    </w:p>
    <w:p w:rsidR="005D2674" w:rsidRPr="001B1FB0" w:rsidRDefault="005D2674" w:rsidP="005D2674">
      <w:pPr>
        <w:pStyle w:val="a3"/>
        <w:adjustRightInd w:val="0"/>
        <w:snapToGrid w:val="0"/>
        <w:spacing w:before="130" w:line="324" w:lineRule="auto"/>
        <w:ind w:firstLineChars="200" w:firstLine="640"/>
        <w:rPr>
          <w:color w:val="000000"/>
          <w:sz w:val="32"/>
        </w:rPr>
      </w:pPr>
      <w:r w:rsidRPr="001B1FB0">
        <w:rPr>
          <w:rFonts w:hint="eastAsia"/>
          <w:color w:val="000000"/>
          <w:sz w:val="32"/>
        </w:rPr>
        <w:t>（5）负责配合市人大常委会开展各项执法检查、视察工作。</w:t>
      </w:r>
    </w:p>
    <w:p w:rsidR="005D2674" w:rsidRPr="001B1FB0" w:rsidRDefault="005D2674" w:rsidP="005D2674">
      <w:pPr>
        <w:pStyle w:val="a3"/>
        <w:adjustRightInd w:val="0"/>
        <w:snapToGrid w:val="0"/>
        <w:spacing w:before="130" w:line="324" w:lineRule="auto"/>
        <w:ind w:firstLineChars="200" w:firstLine="640"/>
        <w:rPr>
          <w:color w:val="000000"/>
          <w:sz w:val="32"/>
        </w:rPr>
      </w:pPr>
      <w:r w:rsidRPr="001B1FB0">
        <w:rPr>
          <w:rFonts w:hint="eastAsia"/>
          <w:color w:val="000000"/>
          <w:sz w:val="32"/>
        </w:rPr>
        <w:t>（6）围绕全市中心大局、根据市人大常委会安排开展调查研究；负责市人大常委会决定事项、审议意见的跟踪监督。</w:t>
      </w:r>
    </w:p>
    <w:p w:rsidR="005D2674" w:rsidRPr="001B1FB0" w:rsidRDefault="005D2674" w:rsidP="005D2674">
      <w:pPr>
        <w:pStyle w:val="a3"/>
        <w:adjustRightInd w:val="0"/>
        <w:snapToGrid w:val="0"/>
        <w:spacing w:before="130" w:line="324" w:lineRule="auto"/>
        <w:ind w:firstLineChars="200" w:firstLine="640"/>
        <w:rPr>
          <w:color w:val="000000"/>
          <w:sz w:val="32"/>
        </w:rPr>
      </w:pPr>
      <w:r w:rsidRPr="001B1FB0">
        <w:rPr>
          <w:rFonts w:hint="eastAsia"/>
          <w:color w:val="000000"/>
          <w:sz w:val="32"/>
        </w:rPr>
        <w:t>（7）负责市人大常委会及有关会议的筹备、会务和决定事项的落实工作，承办文秘等内部事务。</w:t>
      </w:r>
    </w:p>
    <w:p w:rsidR="005D2674" w:rsidRPr="001B1FB0" w:rsidRDefault="005D2674" w:rsidP="005D2674">
      <w:pPr>
        <w:pStyle w:val="a3"/>
        <w:adjustRightInd w:val="0"/>
        <w:snapToGrid w:val="0"/>
        <w:spacing w:before="130" w:line="324" w:lineRule="auto"/>
        <w:ind w:firstLineChars="200" w:firstLine="640"/>
        <w:rPr>
          <w:color w:val="000000"/>
          <w:sz w:val="32"/>
        </w:rPr>
      </w:pPr>
      <w:r w:rsidRPr="001B1FB0">
        <w:rPr>
          <w:rFonts w:hint="eastAsia"/>
          <w:color w:val="000000"/>
          <w:sz w:val="32"/>
        </w:rPr>
        <w:t>（8）负责与与省人大、市州、县（区）人大对口部门和市级部门之间的联系与交流，总结、推广人大工作经验。</w:t>
      </w:r>
    </w:p>
    <w:p w:rsidR="005D2674" w:rsidRPr="001B1FB0" w:rsidRDefault="005D2674" w:rsidP="005D2674">
      <w:pPr>
        <w:pStyle w:val="a3"/>
        <w:adjustRightInd w:val="0"/>
        <w:snapToGrid w:val="0"/>
        <w:spacing w:before="130" w:line="324" w:lineRule="auto"/>
        <w:ind w:firstLineChars="200" w:firstLine="640"/>
        <w:rPr>
          <w:color w:val="000000"/>
          <w:sz w:val="32"/>
        </w:rPr>
      </w:pPr>
      <w:r w:rsidRPr="001B1FB0">
        <w:rPr>
          <w:rFonts w:hint="eastAsia"/>
          <w:color w:val="000000"/>
          <w:sz w:val="32"/>
        </w:rPr>
        <w:t>（9）负责完成市人大常委会、主任会议以及市人大常委会领导交办的其他工作。</w:t>
      </w:r>
    </w:p>
    <w:p w:rsidR="005D2674" w:rsidRPr="009950C9" w:rsidRDefault="005D2674" w:rsidP="005D2674">
      <w:pPr>
        <w:pStyle w:val="a3"/>
        <w:adjustRightInd w:val="0"/>
        <w:snapToGrid w:val="0"/>
        <w:spacing w:before="130" w:line="324" w:lineRule="auto"/>
        <w:ind w:firstLineChars="200" w:firstLine="643"/>
        <w:rPr>
          <w:rFonts w:ascii="楷体_GB2312" w:eastAsia="楷体_GB2312"/>
          <w:b/>
          <w:sz w:val="32"/>
        </w:rPr>
      </w:pPr>
      <w:r w:rsidRPr="009950C9">
        <w:rPr>
          <w:rFonts w:ascii="楷体_GB2312" w:eastAsia="楷体_GB2312" w:hint="eastAsia"/>
          <w:b/>
          <w:sz w:val="32"/>
        </w:rPr>
        <w:t>（二）机构编制设置情况</w:t>
      </w:r>
    </w:p>
    <w:p w:rsidR="005D2674" w:rsidRDefault="005D2674" w:rsidP="005D2674">
      <w:pPr>
        <w:adjustRightInd w:val="0"/>
        <w:snapToGrid w:val="0"/>
        <w:spacing w:line="324" w:lineRule="auto"/>
        <w:ind w:firstLineChars="200" w:firstLine="640"/>
        <w:rPr>
          <w:rFonts w:ascii="仿宋_GB2312"/>
        </w:rPr>
      </w:pPr>
      <w:r>
        <w:rPr>
          <w:rFonts w:ascii="仿宋_GB2312" w:hint="eastAsia"/>
        </w:rPr>
        <w:t>1.机构设置情况：雅安市人民代表大会常设专门委员会</w:t>
      </w:r>
      <w:r>
        <w:rPr>
          <w:rFonts w:ascii="仿宋_GB2312" w:hint="eastAsia"/>
        </w:rPr>
        <w:lastRenderedPageBreak/>
        <w:t>和常务委员会：</w:t>
      </w:r>
    </w:p>
    <w:p w:rsidR="005D2674" w:rsidRPr="00C34370" w:rsidRDefault="005D2674" w:rsidP="005D2674">
      <w:pPr>
        <w:adjustRightInd w:val="0"/>
        <w:snapToGrid w:val="0"/>
        <w:spacing w:line="324" w:lineRule="auto"/>
        <w:ind w:firstLineChars="200" w:firstLine="640"/>
        <w:rPr>
          <w:rFonts w:ascii="仿宋_GB2312"/>
        </w:rPr>
      </w:pPr>
      <w:r w:rsidRPr="00C34370">
        <w:rPr>
          <w:rFonts w:ascii="仿宋_GB2312" w:hint="eastAsia"/>
        </w:rPr>
        <w:t>专门委员会：法制委员会、财政经济委员会、</w:t>
      </w:r>
      <w:r w:rsidR="00F37DBD" w:rsidRPr="00C11B52">
        <w:rPr>
          <w:rFonts w:ascii="仿宋_GB2312" w:hAnsi="仿宋" w:hint="eastAsia"/>
        </w:rPr>
        <w:t>监察和司法委员会</w:t>
      </w:r>
      <w:r w:rsidR="00F37DBD">
        <w:rPr>
          <w:rFonts w:ascii="仿宋_GB2312" w:hAnsi="仿宋" w:hint="eastAsia"/>
        </w:rPr>
        <w:t>、</w:t>
      </w:r>
      <w:r w:rsidR="00F37DBD" w:rsidRPr="00C11B52">
        <w:rPr>
          <w:rFonts w:ascii="仿宋_GB2312" w:hAnsi="仿宋" w:hint="eastAsia"/>
        </w:rPr>
        <w:t>社会建设委员会</w:t>
      </w:r>
      <w:r w:rsidRPr="00C34370">
        <w:rPr>
          <w:rFonts w:ascii="仿宋_GB2312" w:hint="eastAsia"/>
        </w:rPr>
        <w:t>。</w:t>
      </w:r>
    </w:p>
    <w:p w:rsidR="005D2674" w:rsidRPr="00C34370" w:rsidRDefault="005D2674" w:rsidP="005D2674">
      <w:pPr>
        <w:adjustRightInd w:val="0"/>
        <w:snapToGrid w:val="0"/>
        <w:spacing w:line="324" w:lineRule="auto"/>
        <w:ind w:firstLineChars="200" w:firstLine="640"/>
        <w:rPr>
          <w:rFonts w:ascii="仿宋_GB2312"/>
        </w:rPr>
      </w:pPr>
      <w:r w:rsidRPr="00C34370">
        <w:rPr>
          <w:rFonts w:ascii="仿宋_GB2312" w:hint="eastAsia"/>
        </w:rPr>
        <w:t>常务委员会下设3个办事机构，6个工作机构和代表资格审查委员会。</w:t>
      </w:r>
    </w:p>
    <w:p w:rsidR="005D2674" w:rsidRPr="00C34370" w:rsidRDefault="005D2674" w:rsidP="005D2674">
      <w:pPr>
        <w:adjustRightInd w:val="0"/>
        <w:snapToGrid w:val="0"/>
        <w:spacing w:line="324" w:lineRule="auto"/>
        <w:ind w:firstLineChars="200" w:firstLine="640"/>
        <w:rPr>
          <w:rFonts w:ascii="仿宋_GB2312"/>
        </w:rPr>
      </w:pPr>
      <w:r w:rsidRPr="00C34370">
        <w:rPr>
          <w:rFonts w:ascii="仿宋_GB2312" w:hint="eastAsia"/>
        </w:rPr>
        <w:t>办事机构：办公室、人事代表工作委员会和研究室。</w:t>
      </w:r>
    </w:p>
    <w:p w:rsidR="005D2674" w:rsidRPr="00C34370" w:rsidRDefault="005D2674" w:rsidP="005D2674">
      <w:pPr>
        <w:adjustRightInd w:val="0"/>
        <w:snapToGrid w:val="0"/>
        <w:spacing w:line="324" w:lineRule="auto"/>
        <w:ind w:firstLineChars="200" w:firstLine="640"/>
        <w:rPr>
          <w:rFonts w:ascii="仿宋_GB2312"/>
        </w:rPr>
      </w:pPr>
      <w:r w:rsidRPr="00C34370">
        <w:rPr>
          <w:rFonts w:ascii="仿宋_GB2312" w:hint="eastAsia"/>
        </w:rPr>
        <w:t>工作机构：法制工作委员会、预算工作委员会、教育科学文化卫生工作委员会、农业工作委员会、城乡建设与环境资源保护工作委员会、民族宗教外事侨务工作委员会。</w:t>
      </w:r>
    </w:p>
    <w:p w:rsidR="005D2674" w:rsidRPr="009A1C56" w:rsidRDefault="005D2674" w:rsidP="005D2674">
      <w:pPr>
        <w:adjustRightInd w:val="0"/>
        <w:snapToGrid w:val="0"/>
        <w:spacing w:line="324" w:lineRule="auto"/>
        <w:ind w:firstLineChars="200" w:firstLine="640"/>
        <w:rPr>
          <w:rFonts w:ascii="仿宋_GB2312"/>
        </w:rPr>
      </w:pPr>
      <w:r w:rsidRPr="00C34370">
        <w:rPr>
          <w:rFonts w:ascii="仿宋_GB2312" w:hint="eastAsia"/>
        </w:rPr>
        <w:t>2.编制情况：市人大常委会机关总编制41名，其中行政编制28名，工勤编制5名，事业编制8名。在职人员总数39人，其中行政人员27人，工勤编制5人，事业人员7人。</w:t>
      </w:r>
    </w:p>
    <w:p w:rsidR="005D2674" w:rsidRDefault="005D2674" w:rsidP="005D2674">
      <w:pPr>
        <w:pStyle w:val="a3"/>
        <w:adjustRightInd w:val="0"/>
        <w:snapToGrid w:val="0"/>
        <w:spacing w:before="130" w:line="324" w:lineRule="auto"/>
        <w:ind w:firstLineChars="200" w:firstLine="643"/>
        <w:rPr>
          <w:bCs/>
          <w:sz w:val="32"/>
          <w:u w:val="single"/>
        </w:rPr>
      </w:pPr>
      <w:r w:rsidRPr="00735B32">
        <w:rPr>
          <w:rFonts w:ascii="楷体_GB2312" w:eastAsia="楷体_GB2312" w:hint="eastAsia"/>
          <w:b/>
          <w:sz w:val="32"/>
        </w:rPr>
        <w:t>（</w:t>
      </w:r>
      <w:r>
        <w:rPr>
          <w:rFonts w:ascii="楷体_GB2312" w:eastAsia="楷体_GB2312" w:hint="eastAsia"/>
          <w:b/>
          <w:sz w:val="32"/>
        </w:rPr>
        <w:t>三</w:t>
      </w:r>
      <w:r w:rsidRPr="00735B32">
        <w:rPr>
          <w:rFonts w:ascii="楷体_GB2312" w:eastAsia="楷体_GB2312" w:hint="eastAsia"/>
          <w:b/>
          <w:sz w:val="32"/>
        </w:rPr>
        <w:t>）201</w:t>
      </w:r>
      <w:r>
        <w:rPr>
          <w:rFonts w:ascii="楷体_GB2312" w:eastAsia="楷体_GB2312" w:hint="eastAsia"/>
          <w:b/>
          <w:sz w:val="32"/>
        </w:rPr>
        <w:t>9</w:t>
      </w:r>
      <w:r w:rsidRPr="00735B32">
        <w:rPr>
          <w:rFonts w:ascii="楷体_GB2312" w:eastAsia="楷体_GB2312" w:hint="eastAsia"/>
          <w:b/>
          <w:sz w:val="32"/>
        </w:rPr>
        <w:t>年重点工作</w:t>
      </w:r>
    </w:p>
    <w:p w:rsidR="00E40E9C" w:rsidRDefault="00E40E9C" w:rsidP="00E40E9C">
      <w:pPr>
        <w:widowControl/>
        <w:adjustRightInd w:val="0"/>
        <w:snapToGrid w:val="0"/>
        <w:spacing w:line="336" w:lineRule="auto"/>
        <w:ind w:firstLineChars="200" w:firstLine="640"/>
        <w:rPr>
          <w:rFonts w:ascii="仿宋_GB2312"/>
          <w:color w:val="000000"/>
        </w:rPr>
      </w:pPr>
      <w:r>
        <w:rPr>
          <w:rFonts w:ascii="仿宋_GB2312" w:hint="eastAsia"/>
          <w:color w:val="000000"/>
        </w:rPr>
        <w:t>今年是新中国成立</w:t>
      </w:r>
      <w:r>
        <w:rPr>
          <w:rFonts w:ascii="仿宋_GB2312"/>
          <w:color w:val="000000"/>
        </w:rPr>
        <w:t>70</w:t>
      </w:r>
      <w:r>
        <w:rPr>
          <w:rFonts w:ascii="仿宋_GB2312" w:hint="eastAsia"/>
          <w:color w:val="000000"/>
        </w:rPr>
        <w:t>周年，是全面建成小康社会关键之年，是建设绿色发展示范市的深入推进之年。市人大常委会工作的</w:t>
      </w:r>
      <w:r>
        <w:rPr>
          <w:rFonts w:ascii="黑体" w:eastAsia="黑体" w:hAnsi="黑体" w:hint="eastAsia"/>
          <w:color w:val="000000"/>
        </w:rPr>
        <w:t>总体要求</w:t>
      </w:r>
      <w:r>
        <w:rPr>
          <w:rFonts w:ascii="仿宋_GB2312" w:hint="eastAsia"/>
          <w:color w:val="000000"/>
        </w:rPr>
        <w:t>是：坚持以习近平新时代中国特色社会主义思想为指导，深入学习贯彻习近平总书记对四川工作、雅安发展系列重要指示精神，</w:t>
      </w:r>
      <w:r>
        <w:rPr>
          <w:rFonts w:ascii="仿宋_GB2312" w:hAnsi="仿宋_GB2312" w:cs="仿宋_GB2312" w:hint="eastAsia"/>
        </w:rPr>
        <w:t>牢固树立“四个意识”，切实增强“四个自信”，忠实践行“两个维护”，</w:t>
      </w:r>
      <w:r>
        <w:rPr>
          <w:rFonts w:ascii="仿宋_GB2312" w:hint="eastAsia"/>
          <w:color w:val="000000"/>
        </w:rPr>
        <w:t>在市委坚强领导下，以深入学习贯彻习近平总书记关于坚持和完善人民代表大会制度的重要思想为统领，以助推绿色发展示范市建设为主线，以建设“四讲四有”人大机关为抓手，围绕市委四届三次、四次、五次全会的决策部署，</w:t>
      </w:r>
      <w:r>
        <w:rPr>
          <w:rFonts w:ascii="仿宋_GB2312" w:hint="eastAsia"/>
          <w:color w:val="000000"/>
          <w:kern w:val="0"/>
        </w:rPr>
        <w:t>充分发挥国家权力机关作</w:t>
      </w:r>
      <w:r>
        <w:rPr>
          <w:rFonts w:ascii="仿宋_GB2312" w:hint="eastAsia"/>
          <w:color w:val="000000"/>
          <w:kern w:val="0"/>
        </w:rPr>
        <w:lastRenderedPageBreak/>
        <w:t>用，</w:t>
      </w:r>
      <w:r>
        <w:rPr>
          <w:rFonts w:ascii="仿宋_GB2312" w:hAnsi="Verdana" w:hint="eastAsia"/>
          <w:color w:val="000000"/>
        </w:rPr>
        <w:t>坚持“一线”状态、“一线”作为，</w:t>
      </w:r>
      <w:r>
        <w:rPr>
          <w:rFonts w:ascii="仿宋_GB2312" w:hint="eastAsia"/>
          <w:color w:val="000000"/>
          <w:kern w:val="0"/>
        </w:rPr>
        <w:t>在绿色发展示范市建设中</w:t>
      </w:r>
      <w:r>
        <w:rPr>
          <w:rFonts w:ascii="仿宋_GB2312" w:hint="eastAsia"/>
          <w:color w:val="000000"/>
        </w:rPr>
        <w:t>展现雅安人大新面貌新担当。</w:t>
      </w:r>
    </w:p>
    <w:p w:rsidR="00E40E9C" w:rsidRDefault="00E40E9C" w:rsidP="00E40E9C">
      <w:pPr>
        <w:adjustRightInd w:val="0"/>
        <w:snapToGrid w:val="0"/>
        <w:spacing w:line="336" w:lineRule="auto"/>
        <w:ind w:firstLineChars="200" w:firstLine="640"/>
        <w:rPr>
          <w:rFonts w:ascii="黑体" w:eastAsia="黑体"/>
          <w:color w:val="000000"/>
          <w:kern w:val="0"/>
        </w:rPr>
      </w:pPr>
      <w:r w:rsidRPr="00E40E9C">
        <w:rPr>
          <w:rFonts w:ascii="楷体_GB2312" w:eastAsia="楷体_GB2312" w:hint="eastAsia"/>
          <w:color w:val="000000"/>
          <w:kern w:val="0"/>
        </w:rPr>
        <w:t>聚力聚焦助推绿色发展</w:t>
      </w:r>
      <w:r>
        <w:rPr>
          <w:rFonts w:ascii="楷体_GB2312" w:eastAsia="楷体_GB2312" w:hint="eastAsia"/>
          <w:color w:val="000000"/>
          <w:kern w:val="0"/>
        </w:rPr>
        <w:t>。</w:t>
      </w:r>
      <w:r>
        <w:rPr>
          <w:rFonts w:ascii="仿宋_GB2312" w:hAnsi="仿宋_GB2312" w:cs="仿宋_GB2312" w:hint="eastAsia"/>
          <w:color w:val="000000"/>
          <w:kern w:val="0"/>
        </w:rPr>
        <w:t>紧紧围绕市委重大决策部署谋划人大工作，确保人大工作与市委同心同向、同频共振。加强经济运行、预算决算监督，听取审议计划执行、预算执行、决算、审计等工作报告，围绕重点项目建设、专项资金安排使用与绩效跟踪督促，推进人大预算审查监督重点向支出预算和政策拓展，开展预算联网监督，跟踪督促审计查出问题整改情况。建立政府向本级人大常委会报告国有资产管理情况制度，开展全市国有资产情况调研，对国有企业改革、资产负债、企业薪酬等加强监督。促进</w:t>
      </w:r>
      <w:r>
        <w:rPr>
          <w:rFonts w:ascii="仿宋_GB2312" w:hAnsi="仿宋_GB2312" w:cs="仿宋_GB2312" w:hint="eastAsia"/>
          <w:color w:val="000000"/>
        </w:rPr>
        <w:t>产业转型升级，关注“四个中心”建设，积极参与重点特色产业推进工作，协助做好林浆纸一体化项目落户雅安的相关后续工作，听取审议文化体育产业推进、科技创新驱动发展、大熊猫国家公园（雅安片区）建设、重大交通项目建设等情况报告，开展全市民营经济发展、茶叶加工企业转型升级情况调研，促进中高山地区特色优质果蔬产业发展。</w:t>
      </w:r>
      <w:r>
        <w:rPr>
          <w:rFonts w:ascii="仿宋_GB2312" w:hAnsi="黑体" w:hint="eastAsia"/>
          <w:color w:val="000000"/>
        </w:rPr>
        <w:t>促进生态环保，</w:t>
      </w:r>
      <w:r>
        <w:rPr>
          <w:rFonts w:ascii="仿宋_GB2312" w:hint="eastAsia"/>
        </w:rPr>
        <w:t>听取审议年度环境状况和环保目标完成情况报告，</w:t>
      </w:r>
      <w:r>
        <w:rPr>
          <w:rFonts w:ascii="仿宋_GB2312" w:hAnsi="黑体" w:hint="eastAsia"/>
          <w:color w:val="000000"/>
        </w:rPr>
        <w:t>跟踪督促环保“三法”执法检查</w:t>
      </w:r>
      <w:r>
        <w:rPr>
          <w:rFonts w:ascii="仿宋_GB2312" w:hint="eastAsia"/>
        </w:rPr>
        <w:t>发现问题、中央和省环保督察“回头看”反馈问题整改</w:t>
      </w:r>
      <w:r>
        <w:rPr>
          <w:rFonts w:ascii="仿宋_GB2312" w:hAnsi="黑体" w:hint="eastAsia"/>
          <w:color w:val="000000"/>
        </w:rPr>
        <w:t>。</w:t>
      </w:r>
    </w:p>
    <w:p w:rsidR="00E40E9C" w:rsidRDefault="00E40E9C" w:rsidP="00E40E9C">
      <w:pPr>
        <w:adjustRightInd w:val="0"/>
        <w:snapToGrid w:val="0"/>
        <w:spacing w:line="336" w:lineRule="auto"/>
        <w:ind w:firstLineChars="200" w:firstLine="640"/>
        <w:rPr>
          <w:rFonts w:ascii="仿宋_GB2312" w:hAnsi="仿宋_GB2312" w:cs="仿宋_GB2312"/>
          <w:color w:val="000000"/>
        </w:rPr>
      </w:pPr>
      <w:r w:rsidRPr="00E40E9C">
        <w:rPr>
          <w:rFonts w:ascii="楷体_GB2312" w:eastAsia="楷体_GB2312" w:hint="eastAsia"/>
          <w:color w:val="000000"/>
          <w:kern w:val="0"/>
        </w:rPr>
        <w:t>全心全意维护人民利益</w:t>
      </w:r>
      <w:r>
        <w:rPr>
          <w:rFonts w:ascii="楷体_GB2312" w:eastAsia="楷体_GB2312" w:hint="eastAsia"/>
          <w:color w:val="000000"/>
          <w:kern w:val="0"/>
        </w:rPr>
        <w:t>。</w:t>
      </w:r>
      <w:r>
        <w:rPr>
          <w:rFonts w:ascii="仿宋_GB2312" w:hAnsi="黑体" w:hint="eastAsia"/>
          <w:color w:val="000000"/>
        </w:rPr>
        <w:t>围绕乡村振兴，</w:t>
      </w:r>
      <w:r>
        <w:rPr>
          <w:rFonts w:ascii="仿宋_GB2312" w:hint="eastAsia"/>
        </w:rPr>
        <w:t>听取审议水土保持工作情况报告，</w:t>
      </w:r>
      <w:r>
        <w:rPr>
          <w:rFonts w:ascii="仿宋_GB2312" w:hAnsi="黑体" w:hint="eastAsia"/>
          <w:color w:val="000000"/>
        </w:rPr>
        <w:t>跟踪督促全市脱贫攻坚工作审议意见落实，</w:t>
      </w:r>
      <w:r>
        <w:rPr>
          <w:rFonts w:ascii="仿宋_GB2312" w:hint="eastAsia"/>
        </w:rPr>
        <w:t>关注少数民族地区乡村振兴发展</w:t>
      </w:r>
      <w:r>
        <w:rPr>
          <w:rFonts w:ascii="仿宋_GB2312" w:hAnsi="黑体" w:hint="eastAsia"/>
          <w:color w:val="000000"/>
        </w:rPr>
        <w:t>，深化联系贫困村帮扶。围绕城市建设管理，</w:t>
      </w:r>
      <w:r>
        <w:rPr>
          <w:rFonts w:ascii="仿宋_GB2312" w:hint="eastAsia"/>
        </w:rPr>
        <w:t>开展城市规划建设情况调研，跟踪城市</w:t>
      </w:r>
      <w:r>
        <w:rPr>
          <w:rFonts w:ascii="仿宋_GB2312" w:hint="eastAsia"/>
        </w:rPr>
        <w:lastRenderedPageBreak/>
        <w:t>公园规划建设、城区添花增彩、城区公共厕所建设管理、既有住宅增设电梯、城区供水管网改造、九龙水库、南郊引水及配套管网工程建设情况。</w:t>
      </w:r>
      <w:r>
        <w:rPr>
          <w:rFonts w:ascii="仿宋_GB2312" w:hAnsi="黑体" w:hint="eastAsia"/>
          <w:color w:val="000000"/>
        </w:rPr>
        <w:t>围绕社会普遍关切，开展艾滋病防治专题询问，开展安全生产、老年人健康体检工作、</w:t>
      </w:r>
      <w:r>
        <w:rPr>
          <w:rFonts w:ascii="仿宋_GB2312" w:hAnsi="仿宋_GB2312" w:cs="仿宋_GB2312" w:hint="eastAsia"/>
          <w:color w:val="000000"/>
        </w:rPr>
        <w:t>宗教文化资源与旅游康养融合发展</w:t>
      </w:r>
      <w:r>
        <w:rPr>
          <w:rFonts w:ascii="仿宋_GB2312" w:hAnsi="黑体" w:hint="eastAsia"/>
          <w:color w:val="000000"/>
        </w:rPr>
        <w:t>情况调研，听取审议高中阶段教育质量提升、社会保障</w:t>
      </w:r>
      <w:r>
        <w:rPr>
          <w:rFonts w:ascii="仿宋_GB2312" w:hint="eastAsia"/>
          <w:bCs/>
        </w:rPr>
        <w:t>工作情况报告</w:t>
      </w:r>
      <w:r>
        <w:rPr>
          <w:rFonts w:ascii="仿宋_GB2312" w:hAnsi="黑体" w:hint="eastAsia"/>
          <w:color w:val="000000"/>
        </w:rPr>
        <w:t>。</w:t>
      </w:r>
      <w:r>
        <w:rPr>
          <w:rFonts w:ascii="仿宋_GB2312" w:hint="eastAsia"/>
        </w:rPr>
        <w:t>围绕民生实事项目代表票决制，组织开展民生实事项目实施情况跟踪监督，听取审议项目进展情况报告并进行满意度测评，对项目推进不力的，通过专题询问、质询、特定问题调查等方式强化监督。及时总结民生实事项目代表票决制试点工作经验，建立健全协调联动、情况沟通和定期评估等工作机制，认真研究工作推进中的重大问题，努力</w:t>
      </w:r>
      <w:r>
        <w:rPr>
          <w:rFonts w:ascii="仿宋_GB2312" w:hint="eastAsia"/>
          <w:color w:val="000000"/>
        </w:rPr>
        <w:t>形成可复制、可推广的实践经验。</w:t>
      </w:r>
    </w:p>
    <w:p w:rsidR="00E40E9C" w:rsidRDefault="00E40E9C" w:rsidP="00E40E9C">
      <w:pPr>
        <w:adjustRightInd w:val="0"/>
        <w:snapToGrid w:val="0"/>
        <w:spacing w:line="336" w:lineRule="auto"/>
        <w:ind w:firstLineChars="200" w:firstLine="640"/>
        <w:rPr>
          <w:rFonts w:ascii="仿宋_GB2312" w:hAnsi="黑体"/>
          <w:color w:val="000000"/>
        </w:rPr>
      </w:pPr>
      <w:r w:rsidRPr="00E40E9C">
        <w:rPr>
          <w:rFonts w:ascii="楷体_GB2312" w:eastAsia="楷体_GB2312" w:hint="eastAsia"/>
          <w:color w:val="000000"/>
          <w:kern w:val="0"/>
        </w:rPr>
        <w:t>尽职尽责推进民主法治</w:t>
      </w:r>
      <w:r w:rsidR="006A0387">
        <w:rPr>
          <w:rFonts w:ascii="楷体_GB2312" w:eastAsia="楷体_GB2312" w:hint="eastAsia"/>
          <w:color w:val="000000"/>
          <w:kern w:val="0"/>
        </w:rPr>
        <w:t>。</w:t>
      </w:r>
      <w:r>
        <w:rPr>
          <w:rFonts w:ascii="仿宋_GB2312" w:hAnsi="黑体" w:hint="eastAsia"/>
          <w:color w:val="000000"/>
        </w:rPr>
        <w:t>扎实推进地方立法，审议通过《雅安市村级河长制条例》，合理安排实施年度立法项目，拓宽人大代表和人民群众参与立法的途径，构建顺畅的意见表达、反馈机制，以良法促进发展、保障善治。推进法律法规有效实施，开展体育法执法检查，跟踪监督《雅安市青衣江流域水环境保护条例》贯彻实施情况，开展《雅安市新村聚居点管理条例》立法后评估。加强规范性文件备案审查，加强备案审查信息平台建设，建立备案审查衔接联动机制。做好市委文件代拟稿合法性审查。强化司法监督，听取审议诉讼服务中心提档升级、未成年人刑事检察等情况报告，开展“两院”重点工作评议，跟踪督促公益诉讼审议意见落实。支持和监督监察机关依法行使职权。做好选举任免工作，加</w:t>
      </w:r>
      <w:r>
        <w:rPr>
          <w:rFonts w:ascii="仿宋_GB2312" w:hAnsi="黑体" w:hint="eastAsia"/>
          <w:color w:val="000000"/>
        </w:rPr>
        <w:lastRenderedPageBreak/>
        <w:t>强对被任命人员的任后监督。完善讨论决定重大事项机制，</w:t>
      </w:r>
      <w:r>
        <w:rPr>
          <w:rFonts w:ascii="仿宋_GB2312" w:hAnsi="仿宋_GB2312" w:cs="仿宋_GB2312" w:hint="eastAsia"/>
          <w:bCs/>
        </w:rPr>
        <w:t>加强对决定决议执行情况的监督。</w:t>
      </w:r>
    </w:p>
    <w:p w:rsidR="00E40E9C" w:rsidRDefault="00E40E9C" w:rsidP="00E40E9C">
      <w:pPr>
        <w:adjustRightInd w:val="0"/>
        <w:snapToGrid w:val="0"/>
        <w:spacing w:line="336" w:lineRule="auto"/>
        <w:ind w:firstLineChars="200" w:firstLine="640"/>
        <w:rPr>
          <w:rFonts w:ascii="仿宋_GB2312" w:hAnsi="仿宋_GB2312" w:cs="仿宋_GB2312"/>
        </w:rPr>
      </w:pPr>
      <w:r w:rsidRPr="00E40E9C">
        <w:rPr>
          <w:rFonts w:ascii="楷体_GB2312" w:eastAsia="楷体_GB2312" w:hint="eastAsia"/>
          <w:color w:val="000000"/>
          <w:kern w:val="0"/>
        </w:rPr>
        <w:t>再接再厉抓好代表工作</w:t>
      </w:r>
      <w:r w:rsidR="006A0387">
        <w:rPr>
          <w:rFonts w:ascii="楷体_GB2312" w:eastAsia="楷体_GB2312" w:hint="eastAsia"/>
          <w:color w:val="000000"/>
          <w:kern w:val="0"/>
        </w:rPr>
        <w:t>。</w:t>
      </w:r>
      <w:r>
        <w:rPr>
          <w:rFonts w:ascii="仿宋_GB2312" w:hint="eastAsia"/>
          <w:color w:val="000000"/>
        </w:rPr>
        <w:t>把更好发挥人大代表作用作为人大工作的主攻方向，</w:t>
      </w:r>
      <w:r>
        <w:rPr>
          <w:rFonts w:ascii="仿宋_GB2312" w:hAnsi="仿宋_GB2312" w:cs="仿宋_GB2312" w:hint="eastAsia"/>
        </w:rPr>
        <w:t>充分尊重代表主体地位，全力为代表履职行权创造条件、提供保障、当好后盾。抓好代表履职培训，强化代表履职激励监督。探索完善闭会期间代表履职方式，改进代表视察调研工作，开展多领域、深层次的集中视察和专题调研，丰富代表主题活动和代表小组活动，完善常委会组成人员联系代表、代表联系群众制度。全面深化“乡村振兴</w:t>
      </w:r>
      <w:r>
        <w:rPr>
          <w:rFonts w:ascii="仿宋_GB2312" w:hAnsi="仿宋_GB2312" w:cs="仿宋_GB2312"/>
        </w:rPr>
        <w:t>-</w:t>
      </w:r>
      <w:r>
        <w:rPr>
          <w:rFonts w:ascii="仿宋_GB2312" w:hAnsi="仿宋_GB2312" w:cs="仿宋_GB2312" w:hint="eastAsia"/>
        </w:rPr>
        <w:t>我参与、我推动、我带头、我示范”活动，在精准组织上下功夫，在纵深拓展上出实招。加强代表履职“大数据”平台建设，推广代表信息化履职平台、代表建议网上办理系统使用。开展优秀代表建议和办理实效评价工作，强化对承办单位承诺事项落实情况的跟踪问效，进一步提高代表建议落实率、问题解决率和代表满意率。</w:t>
      </w:r>
    </w:p>
    <w:p w:rsidR="00E40E9C" w:rsidRDefault="00E40E9C" w:rsidP="00E40E9C">
      <w:pPr>
        <w:adjustRightInd w:val="0"/>
        <w:snapToGrid w:val="0"/>
        <w:spacing w:line="336" w:lineRule="auto"/>
        <w:ind w:firstLineChars="200" w:firstLine="640"/>
        <w:rPr>
          <w:rFonts w:ascii="仿宋_GB2312" w:hAnsi="仿宋_GB2312" w:cs="仿宋_GB2312"/>
        </w:rPr>
      </w:pPr>
      <w:r w:rsidRPr="00E40E9C">
        <w:rPr>
          <w:rFonts w:ascii="楷体_GB2312" w:eastAsia="楷体_GB2312" w:hint="eastAsia"/>
          <w:color w:val="000000"/>
          <w:kern w:val="0"/>
        </w:rPr>
        <w:t>从严从实加强自身建设</w:t>
      </w:r>
      <w:r w:rsidR="006A0387">
        <w:rPr>
          <w:rFonts w:ascii="楷体_GB2312" w:eastAsia="楷体_GB2312" w:hint="eastAsia"/>
          <w:color w:val="000000"/>
          <w:kern w:val="0"/>
        </w:rPr>
        <w:t>。</w:t>
      </w:r>
      <w:r>
        <w:rPr>
          <w:rFonts w:ascii="仿宋_GB2312" w:hAnsi="仿宋_GB2312" w:cs="仿宋_GB2312" w:hint="eastAsia"/>
        </w:rPr>
        <w:t>加强常委会政治建设，旗帜鲜明落实中央政治要求，认真贯彻落实党委重大决策部署。开展“不忘初心、牢记使命”主题教育，落实全面从严治党责任，深化正风肃纪，开展纠“四风”回头看。</w:t>
      </w:r>
      <w:r>
        <w:rPr>
          <w:rFonts w:ascii="仿宋_GB2312" w:hAnsi="宋体" w:cs="宋体" w:hint="eastAsia"/>
          <w:color w:val="000000"/>
        </w:rPr>
        <w:t>坚持重大事项及时向市委请示报告，</w:t>
      </w:r>
      <w:r>
        <w:rPr>
          <w:rFonts w:ascii="仿宋_GB2312" w:hAnsi="仿宋_GB2312" w:cs="仿宋_GB2312" w:hint="eastAsia"/>
        </w:rPr>
        <w:t>完善与“一府一委两院”的沟通协调机制。加强人大系统上下联系，增强人大工作整体实效。组织开展常委会组成人员集中学习和专题讲座，组织机关干部参加业务培训，开展乡镇人大主席专题培训。推进人大机构改革，完善人大专门委员会设置，整合部门职能，优化人员</w:t>
      </w:r>
      <w:r>
        <w:rPr>
          <w:rFonts w:ascii="仿宋_GB2312" w:hAnsi="仿宋_GB2312" w:cs="仿宋_GB2312" w:hint="eastAsia"/>
        </w:rPr>
        <w:lastRenderedPageBreak/>
        <w:t>配置。联动开展“四讲四有”人大机关建设，把“真实效”要求体现其中。加强人大宣传、信息化建设和机关文化建设，为人大工作营造良好氛围。</w:t>
      </w:r>
    </w:p>
    <w:p w:rsidR="005D2674" w:rsidRPr="005E73C6" w:rsidRDefault="005D2674" w:rsidP="005D2674">
      <w:pPr>
        <w:pStyle w:val="a3"/>
        <w:adjustRightInd w:val="0"/>
        <w:snapToGrid w:val="0"/>
        <w:spacing w:before="130" w:line="324" w:lineRule="auto"/>
        <w:ind w:firstLineChars="200" w:firstLine="600"/>
        <w:rPr>
          <w:rFonts w:ascii="黑体" w:eastAsia="黑体"/>
        </w:rPr>
      </w:pPr>
      <w:r w:rsidRPr="005E73C6">
        <w:rPr>
          <w:rFonts w:ascii="黑体" w:eastAsia="黑体" w:hint="eastAsia"/>
        </w:rPr>
        <w:t>二、</w:t>
      </w:r>
      <w:r>
        <w:rPr>
          <w:rFonts w:ascii="黑体" w:eastAsia="黑体" w:hint="eastAsia"/>
        </w:rPr>
        <w:t>部门预算单位构成</w:t>
      </w:r>
    </w:p>
    <w:p w:rsidR="005D2674" w:rsidRPr="00256F1A" w:rsidRDefault="005D2674" w:rsidP="005D2674">
      <w:pPr>
        <w:pStyle w:val="a3"/>
        <w:adjustRightInd w:val="0"/>
        <w:snapToGrid w:val="0"/>
        <w:spacing w:before="130" w:line="324" w:lineRule="auto"/>
        <w:ind w:firstLineChars="200" w:firstLine="640"/>
        <w:rPr>
          <w:sz w:val="32"/>
        </w:rPr>
      </w:pPr>
      <w:r>
        <w:rPr>
          <w:rFonts w:hint="eastAsia"/>
          <w:sz w:val="32"/>
        </w:rPr>
        <w:t>市人大属一级</w:t>
      </w:r>
      <w:r w:rsidRPr="009E529D">
        <w:rPr>
          <w:rFonts w:hint="eastAsia"/>
          <w:sz w:val="32"/>
        </w:rPr>
        <w:t>预</w:t>
      </w:r>
      <w:r w:rsidRPr="005E73C6">
        <w:rPr>
          <w:rFonts w:hint="eastAsia"/>
          <w:sz w:val="32"/>
        </w:rPr>
        <w:t>算单位</w:t>
      </w:r>
      <w:r w:rsidRPr="00256F1A">
        <w:rPr>
          <w:rFonts w:hint="eastAsia"/>
          <w:sz w:val="32"/>
        </w:rPr>
        <w:t>。</w:t>
      </w:r>
    </w:p>
    <w:p w:rsidR="005D2674" w:rsidRPr="005E73C6" w:rsidRDefault="005D2674" w:rsidP="005D2674">
      <w:pPr>
        <w:adjustRightInd w:val="0"/>
        <w:snapToGrid w:val="0"/>
        <w:spacing w:line="324" w:lineRule="auto"/>
        <w:ind w:firstLineChars="200" w:firstLine="640"/>
        <w:rPr>
          <w:rFonts w:ascii="黑体" w:eastAsia="黑体"/>
        </w:rPr>
      </w:pPr>
      <w:r w:rsidRPr="005E73C6">
        <w:rPr>
          <w:rFonts w:ascii="黑体" w:eastAsia="黑体" w:hint="eastAsia"/>
        </w:rPr>
        <w:t>三、收支预算情况</w:t>
      </w:r>
      <w:r>
        <w:rPr>
          <w:rFonts w:ascii="黑体" w:eastAsia="黑体" w:hint="eastAsia"/>
        </w:rPr>
        <w:t>说明</w:t>
      </w:r>
    </w:p>
    <w:p w:rsidR="005D2674" w:rsidRPr="00AC07EA" w:rsidRDefault="005D2674" w:rsidP="005D2674">
      <w:pPr>
        <w:adjustRightInd w:val="0"/>
        <w:snapToGrid w:val="0"/>
        <w:spacing w:line="324" w:lineRule="auto"/>
        <w:ind w:firstLineChars="200" w:firstLine="640"/>
        <w:rPr>
          <w:rFonts w:ascii="仿宋_GB2312"/>
        </w:rPr>
      </w:pPr>
      <w:r w:rsidRPr="008D3219">
        <w:rPr>
          <w:rFonts w:hint="eastAsia"/>
        </w:rPr>
        <w:t>按照综合预算的原则，除人代会费用采用报账制方式报账外，</w:t>
      </w:r>
      <w:r w:rsidRPr="008D3219">
        <w:rPr>
          <w:rFonts w:ascii="仿宋_GB2312" w:hint="eastAsia"/>
        </w:rPr>
        <w:t>所有收入和支出均纳入部门预算管理。收入为一般公共预算拨款收入；支出包括：一般公共服务支出、社会保障和就业支出、医疗卫生与计划生育支出、住房保障支出。</w:t>
      </w:r>
      <w:r w:rsidRPr="008D3219">
        <w:rPr>
          <w:rFonts w:hint="eastAsia"/>
        </w:rPr>
        <w:t>市人大常委会办公室</w:t>
      </w:r>
      <w:r w:rsidRPr="008D3219">
        <w:rPr>
          <w:rFonts w:ascii="仿宋_GB2312" w:hint="eastAsia"/>
        </w:rPr>
        <w:t>2019年收支总预算</w:t>
      </w:r>
      <w:r w:rsidR="0078313F" w:rsidRPr="008D3219">
        <w:rPr>
          <w:rFonts w:hint="eastAsia"/>
        </w:rPr>
        <w:t>1020.13</w:t>
      </w:r>
      <w:r w:rsidRPr="008D3219">
        <w:rPr>
          <w:rFonts w:ascii="仿宋_GB2312" w:hint="eastAsia"/>
        </w:rPr>
        <w:t>万元,比201</w:t>
      </w:r>
      <w:r w:rsidR="0078313F" w:rsidRPr="008D3219">
        <w:rPr>
          <w:rFonts w:ascii="仿宋_GB2312" w:hint="eastAsia"/>
        </w:rPr>
        <w:t>8</w:t>
      </w:r>
      <w:r w:rsidRPr="008D3219">
        <w:rPr>
          <w:rFonts w:ascii="仿宋_GB2312" w:hint="eastAsia"/>
        </w:rPr>
        <w:t>年收支预算总数增加</w:t>
      </w:r>
      <w:r w:rsidR="0078313F" w:rsidRPr="008D3219">
        <w:rPr>
          <w:rFonts w:ascii="仿宋_GB2312" w:hint="eastAsia"/>
        </w:rPr>
        <w:t>25.05</w:t>
      </w:r>
      <w:r w:rsidRPr="008D3219">
        <w:rPr>
          <w:rFonts w:ascii="仿宋_GB2312" w:hint="eastAsia"/>
        </w:rPr>
        <w:t>万元，</w:t>
      </w:r>
      <w:r w:rsidRPr="00C34370">
        <w:rPr>
          <w:rFonts w:ascii="仿宋_GB2312" w:hint="eastAsia"/>
        </w:rPr>
        <w:t>主要是201</w:t>
      </w:r>
      <w:r w:rsidR="0078313F" w:rsidRPr="00C34370">
        <w:rPr>
          <w:rFonts w:ascii="仿宋_GB2312" w:hint="eastAsia"/>
        </w:rPr>
        <w:t>8年</w:t>
      </w:r>
      <w:r w:rsidR="00C34370">
        <w:rPr>
          <w:rFonts w:ascii="仿宋_GB2312" w:hint="eastAsia"/>
        </w:rPr>
        <w:t>度调整工资标准，基本支出有所增加，预算增加</w:t>
      </w:r>
      <w:r w:rsidRPr="00C34370">
        <w:rPr>
          <w:rFonts w:ascii="仿宋_GB2312" w:hint="eastAsia"/>
        </w:rPr>
        <w:t>。</w:t>
      </w:r>
    </w:p>
    <w:p w:rsidR="005D2674" w:rsidRPr="0055193F" w:rsidRDefault="005D2674" w:rsidP="005D2674">
      <w:pPr>
        <w:adjustRightInd w:val="0"/>
        <w:snapToGrid w:val="0"/>
        <w:spacing w:line="324" w:lineRule="auto"/>
        <w:ind w:firstLineChars="200" w:firstLine="643"/>
        <w:rPr>
          <w:rFonts w:ascii="楷体_GB2312" w:eastAsia="楷体_GB2312"/>
          <w:b/>
        </w:rPr>
      </w:pPr>
      <w:r w:rsidRPr="0055193F">
        <w:rPr>
          <w:rFonts w:ascii="楷体_GB2312" w:eastAsia="楷体_GB2312" w:hint="eastAsia"/>
          <w:b/>
        </w:rPr>
        <w:t>（一）收入预算</w:t>
      </w:r>
      <w:r>
        <w:rPr>
          <w:rFonts w:ascii="楷体_GB2312" w:eastAsia="楷体_GB2312" w:hint="eastAsia"/>
          <w:b/>
        </w:rPr>
        <w:t>情况</w:t>
      </w:r>
    </w:p>
    <w:p w:rsidR="005D2674" w:rsidRDefault="005D2674" w:rsidP="005D2674">
      <w:pPr>
        <w:adjustRightInd w:val="0"/>
        <w:snapToGrid w:val="0"/>
        <w:spacing w:line="324" w:lineRule="auto"/>
        <w:ind w:firstLineChars="200" w:firstLine="640"/>
        <w:rPr>
          <w:rFonts w:ascii="仿宋_GB2312"/>
        </w:rPr>
      </w:pPr>
      <w:r>
        <w:rPr>
          <w:rFonts w:ascii="仿宋_GB2312" w:hint="eastAsia"/>
        </w:rPr>
        <w:t>201</w:t>
      </w:r>
      <w:r w:rsidR="008D3219">
        <w:rPr>
          <w:rFonts w:ascii="仿宋_GB2312" w:hint="eastAsia"/>
        </w:rPr>
        <w:t>9</w:t>
      </w:r>
      <w:r>
        <w:rPr>
          <w:rFonts w:ascii="仿宋_GB2312" w:hint="eastAsia"/>
        </w:rPr>
        <w:t>年</w:t>
      </w:r>
      <w:r w:rsidRPr="005E73C6">
        <w:rPr>
          <w:rFonts w:ascii="仿宋_GB2312" w:hint="eastAsia"/>
        </w:rPr>
        <w:t>收入预算</w:t>
      </w:r>
      <w:r w:rsidR="008D3219">
        <w:rPr>
          <w:rFonts w:hint="eastAsia"/>
        </w:rPr>
        <w:t>1020.13</w:t>
      </w:r>
      <w:r w:rsidRPr="005E73C6">
        <w:rPr>
          <w:rFonts w:ascii="仿宋_GB2312" w:hint="eastAsia"/>
        </w:rPr>
        <w:t>万元，其中：</w:t>
      </w:r>
      <w:r>
        <w:rPr>
          <w:rFonts w:ascii="仿宋_GB2312" w:hint="eastAsia"/>
        </w:rPr>
        <w:t>上年结转</w:t>
      </w:r>
      <w:r w:rsidR="008D3219">
        <w:rPr>
          <w:rFonts w:hint="eastAsia"/>
        </w:rPr>
        <w:t>40.02</w:t>
      </w:r>
      <w:r>
        <w:rPr>
          <w:rFonts w:ascii="仿宋_GB2312" w:hint="eastAsia"/>
        </w:rPr>
        <w:t>万元，占</w:t>
      </w:r>
      <w:r w:rsidR="008D3219">
        <w:rPr>
          <w:rFonts w:hint="eastAsia"/>
        </w:rPr>
        <w:t>3.92</w:t>
      </w:r>
      <w:r>
        <w:rPr>
          <w:rFonts w:ascii="仿宋_GB2312" w:hint="eastAsia"/>
        </w:rPr>
        <w:t>%；一般公共预算拨款收入</w:t>
      </w:r>
      <w:r w:rsidR="008D3219">
        <w:rPr>
          <w:rFonts w:hint="eastAsia"/>
        </w:rPr>
        <w:t>980.11</w:t>
      </w:r>
      <w:r>
        <w:rPr>
          <w:rFonts w:ascii="仿宋_GB2312" w:hint="eastAsia"/>
        </w:rPr>
        <w:t>万元，占</w:t>
      </w:r>
      <w:r w:rsidR="008D3219">
        <w:rPr>
          <w:rFonts w:hint="eastAsia"/>
        </w:rPr>
        <w:t>96.08</w:t>
      </w:r>
      <w:r>
        <w:rPr>
          <w:rFonts w:ascii="仿宋_GB2312" w:hint="eastAsia"/>
        </w:rPr>
        <w:t>%</w:t>
      </w:r>
      <w:r w:rsidRPr="00256F1A">
        <w:rPr>
          <w:rFonts w:ascii="仿宋_GB2312" w:hint="eastAsia"/>
        </w:rPr>
        <w:t>。</w:t>
      </w:r>
    </w:p>
    <w:p w:rsidR="005D2674" w:rsidRPr="00C916F3" w:rsidRDefault="005D2674" w:rsidP="005D2674">
      <w:pPr>
        <w:adjustRightInd w:val="0"/>
        <w:snapToGrid w:val="0"/>
        <w:spacing w:line="324" w:lineRule="auto"/>
        <w:ind w:firstLineChars="200" w:firstLine="643"/>
        <w:rPr>
          <w:rFonts w:ascii="楷体_GB2312" w:eastAsia="楷体_GB2312"/>
          <w:b/>
        </w:rPr>
      </w:pPr>
      <w:r w:rsidRPr="00C916F3">
        <w:rPr>
          <w:rFonts w:ascii="楷体_GB2312" w:eastAsia="楷体_GB2312" w:hint="eastAsia"/>
          <w:b/>
        </w:rPr>
        <w:t>（二）支出预算</w:t>
      </w:r>
      <w:r>
        <w:rPr>
          <w:rFonts w:ascii="楷体_GB2312" w:eastAsia="楷体_GB2312" w:hint="eastAsia"/>
          <w:b/>
        </w:rPr>
        <w:t>情况</w:t>
      </w:r>
    </w:p>
    <w:p w:rsidR="005D2674" w:rsidRPr="00B2688C" w:rsidRDefault="005D2674" w:rsidP="005D2674">
      <w:pPr>
        <w:adjustRightInd w:val="0"/>
        <w:snapToGrid w:val="0"/>
        <w:spacing w:line="324" w:lineRule="auto"/>
        <w:ind w:firstLineChars="200" w:firstLine="640"/>
        <w:rPr>
          <w:rFonts w:ascii="仿宋_GB2312"/>
          <w:u w:val="single"/>
        </w:rPr>
      </w:pPr>
      <w:r>
        <w:rPr>
          <w:rFonts w:ascii="仿宋_GB2312" w:hint="eastAsia"/>
        </w:rPr>
        <w:t>201</w:t>
      </w:r>
      <w:r w:rsidR="0078380F">
        <w:rPr>
          <w:rFonts w:ascii="仿宋_GB2312" w:hint="eastAsia"/>
        </w:rPr>
        <w:t>9</w:t>
      </w:r>
      <w:r>
        <w:rPr>
          <w:rFonts w:ascii="仿宋_GB2312" w:hint="eastAsia"/>
        </w:rPr>
        <w:t>年支出预算</w:t>
      </w:r>
      <w:r w:rsidR="00FB7CB5">
        <w:rPr>
          <w:rFonts w:hint="eastAsia"/>
        </w:rPr>
        <w:t>1020.13</w:t>
      </w:r>
      <w:r>
        <w:rPr>
          <w:rFonts w:ascii="仿宋_GB2312" w:hint="eastAsia"/>
        </w:rPr>
        <w:t>万元，其中：基本支出</w:t>
      </w:r>
      <w:r w:rsidR="00FB7CB5">
        <w:rPr>
          <w:rFonts w:hint="eastAsia"/>
        </w:rPr>
        <w:t>686.51</w:t>
      </w:r>
      <w:r>
        <w:rPr>
          <w:rFonts w:ascii="仿宋_GB2312" w:hint="eastAsia"/>
        </w:rPr>
        <w:t>万元，占</w:t>
      </w:r>
      <w:r w:rsidR="00FB7CB5">
        <w:rPr>
          <w:rFonts w:hint="eastAsia"/>
        </w:rPr>
        <w:t>67.30</w:t>
      </w:r>
      <w:r>
        <w:rPr>
          <w:rFonts w:ascii="仿宋_GB2312" w:hint="eastAsia"/>
        </w:rPr>
        <w:t>%；项目支出</w:t>
      </w:r>
      <w:r w:rsidR="00FB7CB5">
        <w:rPr>
          <w:rFonts w:hint="eastAsia"/>
        </w:rPr>
        <w:t>333.62</w:t>
      </w:r>
      <w:r>
        <w:rPr>
          <w:rFonts w:ascii="仿宋_GB2312" w:hint="eastAsia"/>
        </w:rPr>
        <w:t>万元，占</w:t>
      </w:r>
      <w:r w:rsidR="00FB7CB5">
        <w:rPr>
          <w:rFonts w:hint="eastAsia"/>
        </w:rPr>
        <w:t>32.70</w:t>
      </w:r>
      <w:r>
        <w:rPr>
          <w:rFonts w:ascii="仿宋_GB2312" w:hint="eastAsia"/>
        </w:rPr>
        <w:t>%。</w:t>
      </w:r>
    </w:p>
    <w:p w:rsidR="005D2674" w:rsidRPr="003B59EF" w:rsidRDefault="005D2674" w:rsidP="005D2674">
      <w:pPr>
        <w:adjustRightInd w:val="0"/>
        <w:snapToGrid w:val="0"/>
        <w:spacing w:line="324" w:lineRule="auto"/>
        <w:ind w:firstLineChars="200" w:firstLine="640"/>
        <w:rPr>
          <w:rFonts w:ascii="黑体" w:eastAsia="黑体"/>
        </w:rPr>
      </w:pPr>
      <w:r w:rsidRPr="003B59EF">
        <w:rPr>
          <w:rFonts w:ascii="黑体" w:eastAsia="黑体" w:hint="eastAsia"/>
        </w:rPr>
        <w:t>四、财政拨款收支预算情况说明</w:t>
      </w:r>
    </w:p>
    <w:p w:rsidR="005D2674" w:rsidRPr="00895B39" w:rsidRDefault="005D2674" w:rsidP="005D2674">
      <w:pPr>
        <w:adjustRightInd w:val="0"/>
        <w:snapToGrid w:val="0"/>
        <w:spacing w:line="324" w:lineRule="auto"/>
        <w:ind w:firstLineChars="200" w:firstLine="640"/>
        <w:rPr>
          <w:rFonts w:ascii="仿宋_GB2312"/>
          <w:highlight w:val="yellow"/>
        </w:rPr>
      </w:pPr>
      <w:r w:rsidRPr="003B59EF">
        <w:rPr>
          <w:rFonts w:ascii="仿宋_GB2312" w:hint="eastAsia"/>
        </w:rPr>
        <w:t>201</w:t>
      </w:r>
      <w:r w:rsidR="003B59EF">
        <w:rPr>
          <w:rFonts w:ascii="仿宋_GB2312" w:hint="eastAsia"/>
        </w:rPr>
        <w:t>9</w:t>
      </w:r>
      <w:r w:rsidRPr="003B59EF">
        <w:rPr>
          <w:rFonts w:ascii="仿宋_GB2312" w:hint="eastAsia"/>
        </w:rPr>
        <w:t>年财政拨款收支总预算</w:t>
      </w:r>
      <w:r w:rsidR="003B59EF" w:rsidRPr="003B59EF">
        <w:rPr>
          <w:rFonts w:hint="eastAsia"/>
        </w:rPr>
        <w:t>1020.13</w:t>
      </w:r>
      <w:r w:rsidRPr="003B59EF">
        <w:rPr>
          <w:rFonts w:ascii="仿宋_GB2312" w:hint="eastAsia"/>
        </w:rPr>
        <w:t>万元,比201</w:t>
      </w:r>
      <w:r w:rsidR="003B59EF" w:rsidRPr="003B59EF">
        <w:rPr>
          <w:rFonts w:ascii="仿宋_GB2312" w:hint="eastAsia"/>
        </w:rPr>
        <w:t>8</w:t>
      </w:r>
      <w:r w:rsidRPr="003B59EF">
        <w:rPr>
          <w:rFonts w:ascii="仿宋_GB2312" w:hint="eastAsia"/>
        </w:rPr>
        <w:t>年收支预算总数增加</w:t>
      </w:r>
      <w:r w:rsidR="003B59EF" w:rsidRPr="003B59EF">
        <w:rPr>
          <w:rFonts w:ascii="仿宋_GB2312" w:hint="eastAsia"/>
        </w:rPr>
        <w:t>25.02</w:t>
      </w:r>
      <w:r w:rsidRPr="003B59EF">
        <w:rPr>
          <w:rFonts w:ascii="仿宋_GB2312" w:hint="eastAsia"/>
        </w:rPr>
        <w:t>万元，主要是</w:t>
      </w:r>
      <w:r w:rsidR="00C34370" w:rsidRPr="00C34370">
        <w:rPr>
          <w:rFonts w:ascii="仿宋_GB2312" w:hint="eastAsia"/>
        </w:rPr>
        <w:t>主要是2018年</w:t>
      </w:r>
      <w:r w:rsidR="00C34370">
        <w:rPr>
          <w:rFonts w:ascii="仿宋_GB2312" w:hint="eastAsia"/>
        </w:rPr>
        <w:t>度调整工资标准，基本支出有所增加，预算增加</w:t>
      </w:r>
      <w:r w:rsidR="00C34370" w:rsidRPr="00C34370">
        <w:rPr>
          <w:rFonts w:ascii="仿宋_GB2312" w:hint="eastAsia"/>
        </w:rPr>
        <w:t>。</w:t>
      </w:r>
    </w:p>
    <w:p w:rsidR="005D2674" w:rsidRPr="003B59EF" w:rsidRDefault="005D2674" w:rsidP="005D2674">
      <w:pPr>
        <w:adjustRightInd w:val="0"/>
        <w:snapToGrid w:val="0"/>
        <w:spacing w:line="324" w:lineRule="auto"/>
        <w:ind w:firstLineChars="200" w:firstLine="640"/>
        <w:rPr>
          <w:rFonts w:ascii="黑体" w:eastAsia="黑体"/>
        </w:rPr>
      </w:pPr>
      <w:r w:rsidRPr="003B59EF">
        <w:rPr>
          <w:rFonts w:ascii="仿宋_GB2312" w:hint="eastAsia"/>
        </w:rPr>
        <w:t>收入包括：本年一般公共预算拨款收入</w:t>
      </w:r>
      <w:r w:rsidR="003B59EF" w:rsidRPr="003B59EF">
        <w:rPr>
          <w:rFonts w:hint="eastAsia"/>
        </w:rPr>
        <w:t>980.11</w:t>
      </w:r>
      <w:r w:rsidRPr="003B59EF">
        <w:rPr>
          <w:rFonts w:ascii="仿宋_GB2312" w:hint="eastAsia"/>
        </w:rPr>
        <w:t>万元、上年结转</w:t>
      </w:r>
      <w:r w:rsidR="003B59EF" w:rsidRPr="003B59EF">
        <w:rPr>
          <w:rFonts w:ascii="仿宋_GB2312" w:hint="eastAsia"/>
        </w:rPr>
        <w:t>40.02</w:t>
      </w:r>
      <w:r w:rsidRPr="003B59EF">
        <w:rPr>
          <w:rFonts w:ascii="仿宋_GB2312" w:hint="eastAsia"/>
        </w:rPr>
        <w:t>万元；支出包括：一般公共服务支出</w:t>
      </w:r>
      <w:r w:rsidR="003B59EF" w:rsidRPr="003B59EF">
        <w:rPr>
          <w:rFonts w:hint="eastAsia"/>
        </w:rPr>
        <w:t>851.06</w:t>
      </w:r>
      <w:r w:rsidRPr="003B59EF">
        <w:rPr>
          <w:rFonts w:ascii="仿宋_GB2312" w:hint="eastAsia"/>
        </w:rPr>
        <w:lastRenderedPageBreak/>
        <w:t>万元、社会保障和就业支出</w:t>
      </w:r>
      <w:r w:rsidR="003B59EF" w:rsidRPr="003B59EF">
        <w:rPr>
          <w:rFonts w:ascii="仿宋_GB2312" w:hint="eastAsia"/>
        </w:rPr>
        <w:t>61.87</w:t>
      </w:r>
      <w:r w:rsidRPr="003B59EF">
        <w:rPr>
          <w:rFonts w:ascii="仿宋_GB2312" w:hint="eastAsia"/>
        </w:rPr>
        <w:t>万元、医疗卫生与计划生育支出</w:t>
      </w:r>
      <w:r w:rsidR="003B59EF" w:rsidRPr="003B59EF">
        <w:rPr>
          <w:rFonts w:ascii="仿宋_GB2312" w:hint="eastAsia"/>
        </w:rPr>
        <w:t>50.26</w:t>
      </w:r>
      <w:r w:rsidRPr="003B59EF">
        <w:rPr>
          <w:rFonts w:ascii="仿宋_GB2312" w:hint="eastAsia"/>
        </w:rPr>
        <w:t>万元，住房保障支出</w:t>
      </w:r>
      <w:r w:rsidR="003B59EF" w:rsidRPr="003B59EF">
        <w:rPr>
          <w:rFonts w:ascii="仿宋_GB2312" w:hint="eastAsia"/>
        </w:rPr>
        <w:t>56.95</w:t>
      </w:r>
      <w:r w:rsidRPr="003B59EF">
        <w:rPr>
          <w:rFonts w:ascii="仿宋_GB2312" w:hint="eastAsia"/>
        </w:rPr>
        <w:t>万元。</w:t>
      </w:r>
    </w:p>
    <w:p w:rsidR="005D2674" w:rsidRPr="004B7995" w:rsidRDefault="005D2674" w:rsidP="005D2674">
      <w:pPr>
        <w:adjustRightInd w:val="0"/>
        <w:snapToGrid w:val="0"/>
        <w:spacing w:line="324" w:lineRule="auto"/>
        <w:ind w:firstLineChars="200" w:firstLine="640"/>
        <w:rPr>
          <w:rFonts w:ascii="黑体" w:eastAsia="黑体"/>
        </w:rPr>
      </w:pPr>
      <w:r w:rsidRPr="004B7995">
        <w:rPr>
          <w:rFonts w:ascii="黑体" w:eastAsia="黑体" w:hint="eastAsia"/>
        </w:rPr>
        <w:t>五、一般公共预算当年拨款情况说明</w:t>
      </w:r>
    </w:p>
    <w:p w:rsidR="005D2674" w:rsidRPr="002B491A" w:rsidRDefault="005D2674" w:rsidP="005D2674">
      <w:pPr>
        <w:adjustRightInd w:val="0"/>
        <w:snapToGrid w:val="0"/>
        <w:spacing w:line="324" w:lineRule="auto"/>
        <w:ind w:firstLineChars="200" w:firstLine="643"/>
        <w:rPr>
          <w:rFonts w:ascii="楷体_GB2312" w:eastAsia="楷体_GB2312"/>
          <w:b/>
        </w:rPr>
      </w:pPr>
      <w:r w:rsidRPr="002B491A">
        <w:rPr>
          <w:rFonts w:ascii="楷体_GB2312" w:eastAsia="楷体_GB2312" w:hint="eastAsia"/>
          <w:b/>
        </w:rPr>
        <w:t>（一）一般公共预算当年拨款规模变化情况</w:t>
      </w:r>
    </w:p>
    <w:p w:rsidR="005D2674" w:rsidRPr="00895B39" w:rsidRDefault="002B491A" w:rsidP="005D2674">
      <w:pPr>
        <w:adjustRightInd w:val="0"/>
        <w:snapToGrid w:val="0"/>
        <w:spacing w:line="324" w:lineRule="auto"/>
        <w:ind w:firstLineChars="200" w:firstLine="640"/>
        <w:rPr>
          <w:rFonts w:ascii="仿宋_GB2312"/>
          <w:highlight w:val="yellow"/>
        </w:rPr>
      </w:pPr>
      <w:r w:rsidRPr="003B59EF">
        <w:rPr>
          <w:rFonts w:ascii="仿宋_GB2312" w:hint="eastAsia"/>
        </w:rPr>
        <w:t>201</w:t>
      </w:r>
      <w:r>
        <w:rPr>
          <w:rFonts w:ascii="仿宋_GB2312" w:hint="eastAsia"/>
        </w:rPr>
        <w:t>9</w:t>
      </w:r>
      <w:r w:rsidRPr="003B59EF">
        <w:rPr>
          <w:rFonts w:ascii="仿宋_GB2312" w:hint="eastAsia"/>
        </w:rPr>
        <w:t>年</w:t>
      </w:r>
      <w:r w:rsidRPr="002B491A">
        <w:rPr>
          <w:rFonts w:ascii="仿宋_GB2312" w:hint="eastAsia"/>
        </w:rPr>
        <w:t>一般公共预算当年拨款</w:t>
      </w:r>
      <w:r w:rsidRPr="003B59EF">
        <w:rPr>
          <w:rFonts w:hint="eastAsia"/>
        </w:rPr>
        <w:t>1020.13</w:t>
      </w:r>
      <w:r w:rsidRPr="003B59EF">
        <w:rPr>
          <w:rFonts w:ascii="仿宋_GB2312" w:hint="eastAsia"/>
        </w:rPr>
        <w:t>万元,比2018年收支预算总数增加25.02万元</w:t>
      </w:r>
      <w:r w:rsidR="00C34370">
        <w:rPr>
          <w:rFonts w:ascii="仿宋_GB2312" w:hint="eastAsia"/>
        </w:rPr>
        <w:t>，</w:t>
      </w:r>
      <w:r w:rsidR="00C34370" w:rsidRPr="00C34370">
        <w:rPr>
          <w:rFonts w:ascii="仿宋_GB2312" w:hint="eastAsia"/>
        </w:rPr>
        <w:t>主要是2018年</w:t>
      </w:r>
      <w:r w:rsidR="00C34370">
        <w:rPr>
          <w:rFonts w:ascii="仿宋_GB2312" w:hint="eastAsia"/>
        </w:rPr>
        <w:t>度调整工资标准，基本支出有所增加，预算增加</w:t>
      </w:r>
      <w:r w:rsidR="00C34370" w:rsidRPr="00C34370">
        <w:rPr>
          <w:rFonts w:ascii="仿宋_GB2312" w:hint="eastAsia"/>
        </w:rPr>
        <w:t>。</w:t>
      </w:r>
    </w:p>
    <w:p w:rsidR="005D2674" w:rsidRPr="00CF6305" w:rsidRDefault="005D2674" w:rsidP="005D2674">
      <w:pPr>
        <w:adjustRightInd w:val="0"/>
        <w:snapToGrid w:val="0"/>
        <w:spacing w:line="324" w:lineRule="auto"/>
        <w:ind w:firstLineChars="200" w:firstLine="643"/>
        <w:rPr>
          <w:rFonts w:ascii="楷体_GB2312" w:eastAsia="楷体_GB2312"/>
          <w:b/>
        </w:rPr>
      </w:pPr>
      <w:r w:rsidRPr="00CF6305">
        <w:rPr>
          <w:rFonts w:ascii="楷体_GB2312" w:eastAsia="楷体_GB2312" w:hint="eastAsia"/>
          <w:b/>
        </w:rPr>
        <w:t>（二）一般公共预算当年拨款结构情况</w:t>
      </w:r>
    </w:p>
    <w:p w:rsidR="005D2674" w:rsidRPr="00CF6305" w:rsidRDefault="005D2674" w:rsidP="005D2674">
      <w:pPr>
        <w:adjustRightInd w:val="0"/>
        <w:snapToGrid w:val="0"/>
        <w:spacing w:line="324" w:lineRule="auto"/>
        <w:ind w:firstLineChars="200" w:firstLine="640"/>
        <w:rPr>
          <w:rFonts w:ascii="仿宋_GB2312"/>
        </w:rPr>
      </w:pPr>
      <w:r w:rsidRPr="00CF6305">
        <w:rPr>
          <w:rFonts w:ascii="仿宋_GB2312" w:hint="eastAsia"/>
        </w:rPr>
        <w:t>一般公共服务支出</w:t>
      </w:r>
      <w:r w:rsidR="00CF6305" w:rsidRPr="00CF6305">
        <w:rPr>
          <w:rFonts w:hint="eastAsia"/>
        </w:rPr>
        <w:t>980.11</w:t>
      </w:r>
      <w:r w:rsidRPr="00CF6305">
        <w:rPr>
          <w:rFonts w:ascii="仿宋_GB2312" w:hint="eastAsia"/>
        </w:rPr>
        <w:t>万元、上年结转</w:t>
      </w:r>
      <w:r w:rsidR="00CF6305" w:rsidRPr="00CF6305">
        <w:rPr>
          <w:rFonts w:ascii="仿宋_GB2312" w:hint="eastAsia"/>
        </w:rPr>
        <w:t>40.02</w:t>
      </w:r>
      <w:r w:rsidRPr="00CF6305">
        <w:rPr>
          <w:rFonts w:ascii="仿宋_GB2312" w:hint="eastAsia"/>
        </w:rPr>
        <w:t>万元；支出包括：一般公共服务支出</w:t>
      </w:r>
      <w:r w:rsidR="00CF6305" w:rsidRPr="00CF6305">
        <w:rPr>
          <w:rFonts w:hint="eastAsia"/>
        </w:rPr>
        <w:t>851.06</w:t>
      </w:r>
      <w:r w:rsidRPr="00CF6305">
        <w:rPr>
          <w:rFonts w:ascii="仿宋_GB2312" w:hint="eastAsia"/>
        </w:rPr>
        <w:t>万元，占</w:t>
      </w:r>
      <w:r w:rsidR="00CF6305" w:rsidRPr="00CF6305">
        <w:rPr>
          <w:rFonts w:ascii="仿宋_GB2312" w:hint="eastAsia"/>
        </w:rPr>
        <w:t>83.43</w:t>
      </w:r>
      <w:r w:rsidRPr="00CF6305">
        <w:rPr>
          <w:rFonts w:ascii="仿宋_GB2312" w:hint="eastAsia"/>
        </w:rPr>
        <w:t>%，社会保障和就业支出</w:t>
      </w:r>
      <w:r w:rsidR="00CF6305" w:rsidRPr="00CF6305">
        <w:rPr>
          <w:rFonts w:ascii="仿宋_GB2312" w:hint="eastAsia"/>
        </w:rPr>
        <w:t>61.87</w:t>
      </w:r>
      <w:r w:rsidRPr="00CF6305">
        <w:rPr>
          <w:rFonts w:ascii="仿宋_GB2312" w:hint="eastAsia"/>
        </w:rPr>
        <w:t>万元，占</w:t>
      </w:r>
      <w:r w:rsidR="00CF6305" w:rsidRPr="00CF6305">
        <w:rPr>
          <w:rFonts w:ascii="仿宋_GB2312" w:hint="eastAsia"/>
        </w:rPr>
        <w:t>6.06</w:t>
      </w:r>
      <w:r w:rsidRPr="00CF6305">
        <w:rPr>
          <w:rFonts w:ascii="仿宋_GB2312" w:hint="eastAsia"/>
        </w:rPr>
        <w:t>%，医疗卫生与计划生育支出</w:t>
      </w:r>
      <w:r w:rsidR="00CF6305" w:rsidRPr="00CF6305">
        <w:rPr>
          <w:rFonts w:ascii="仿宋_GB2312" w:hint="eastAsia"/>
        </w:rPr>
        <w:t>50.26</w:t>
      </w:r>
      <w:r w:rsidRPr="00CF6305">
        <w:rPr>
          <w:rFonts w:ascii="仿宋_GB2312" w:hint="eastAsia"/>
        </w:rPr>
        <w:t>万元，占</w:t>
      </w:r>
      <w:r w:rsidR="00CF6305" w:rsidRPr="00CF6305">
        <w:rPr>
          <w:rFonts w:ascii="仿宋_GB2312" w:hint="eastAsia"/>
        </w:rPr>
        <w:t>4.93</w:t>
      </w:r>
      <w:r w:rsidRPr="00CF6305">
        <w:rPr>
          <w:rFonts w:ascii="仿宋_GB2312" w:hint="eastAsia"/>
        </w:rPr>
        <w:t>%，住房保障支出</w:t>
      </w:r>
      <w:r w:rsidR="00CF6305" w:rsidRPr="00CF6305">
        <w:rPr>
          <w:rFonts w:ascii="仿宋_GB2312" w:hint="eastAsia"/>
        </w:rPr>
        <w:t>56.95</w:t>
      </w:r>
      <w:r w:rsidRPr="00CF6305">
        <w:rPr>
          <w:rFonts w:ascii="仿宋_GB2312" w:hint="eastAsia"/>
        </w:rPr>
        <w:t>万元，占</w:t>
      </w:r>
      <w:r w:rsidR="00CF6305" w:rsidRPr="00CF6305">
        <w:rPr>
          <w:rFonts w:ascii="仿宋_GB2312" w:hint="eastAsia"/>
        </w:rPr>
        <w:t>5.58</w:t>
      </w:r>
      <w:r w:rsidRPr="00CF6305">
        <w:rPr>
          <w:rFonts w:ascii="仿宋_GB2312" w:hint="eastAsia"/>
        </w:rPr>
        <w:t>%。</w:t>
      </w:r>
    </w:p>
    <w:p w:rsidR="005D2674" w:rsidRPr="007A48AF" w:rsidRDefault="005D2674" w:rsidP="005D2674">
      <w:pPr>
        <w:adjustRightInd w:val="0"/>
        <w:snapToGrid w:val="0"/>
        <w:spacing w:line="324" w:lineRule="auto"/>
        <w:ind w:firstLineChars="200" w:firstLine="643"/>
        <w:rPr>
          <w:rFonts w:ascii="楷体_GB2312" w:eastAsia="楷体_GB2312"/>
          <w:b/>
        </w:rPr>
      </w:pPr>
      <w:r w:rsidRPr="007A48AF">
        <w:rPr>
          <w:rFonts w:ascii="楷体_GB2312" w:eastAsia="楷体_GB2312" w:hint="eastAsia"/>
          <w:b/>
        </w:rPr>
        <w:t>（三）一般公共预算当年拨款具体使用情况</w:t>
      </w:r>
    </w:p>
    <w:p w:rsidR="005D2674" w:rsidRPr="007A48AF" w:rsidRDefault="005D2674" w:rsidP="005D2674">
      <w:pPr>
        <w:adjustRightInd w:val="0"/>
        <w:snapToGrid w:val="0"/>
        <w:spacing w:line="324" w:lineRule="auto"/>
        <w:ind w:firstLineChars="200" w:firstLine="640"/>
        <w:rPr>
          <w:rFonts w:ascii="仿宋_GB2312"/>
        </w:rPr>
      </w:pPr>
      <w:r w:rsidRPr="007A48AF">
        <w:rPr>
          <w:rFonts w:ascii="仿宋_GB2312" w:hint="eastAsia"/>
        </w:rPr>
        <w:t>1.一般公共服务（类）人大事务（款）行政运行（项）201</w:t>
      </w:r>
      <w:r w:rsidR="007A48AF" w:rsidRPr="007A48AF">
        <w:rPr>
          <w:rFonts w:ascii="仿宋_GB2312" w:hint="eastAsia"/>
        </w:rPr>
        <w:t>9</w:t>
      </w:r>
      <w:r w:rsidRPr="007A48AF">
        <w:rPr>
          <w:rFonts w:ascii="仿宋_GB2312" w:hint="eastAsia"/>
        </w:rPr>
        <w:t>年预算数为</w:t>
      </w:r>
      <w:r w:rsidR="007A48AF" w:rsidRPr="007A48AF">
        <w:rPr>
          <w:rFonts w:hint="eastAsia"/>
        </w:rPr>
        <w:t>489.15</w:t>
      </w:r>
      <w:r w:rsidRPr="007A48AF">
        <w:rPr>
          <w:rFonts w:ascii="仿宋_GB2312" w:hint="eastAsia"/>
        </w:rPr>
        <w:t>万元，主要用于机关的工资福利支出、商品和服务支出、对个人和家庭的补助支出等。</w:t>
      </w:r>
    </w:p>
    <w:p w:rsidR="005D2674" w:rsidRPr="007A48AF" w:rsidRDefault="005D2674" w:rsidP="005D2674">
      <w:pPr>
        <w:adjustRightInd w:val="0"/>
        <w:snapToGrid w:val="0"/>
        <w:spacing w:line="324" w:lineRule="auto"/>
        <w:ind w:firstLineChars="200" w:firstLine="640"/>
        <w:rPr>
          <w:rFonts w:ascii="仿宋_GB2312"/>
        </w:rPr>
      </w:pPr>
      <w:r w:rsidRPr="007A48AF">
        <w:rPr>
          <w:rFonts w:ascii="仿宋_GB2312" w:hint="eastAsia"/>
        </w:rPr>
        <w:t>2.一般公共服务（类）人大事务（款）一般行政管理事务（项）201</w:t>
      </w:r>
      <w:r w:rsidR="007A48AF" w:rsidRPr="007A48AF">
        <w:rPr>
          <w:rFonts w:ascii="仿宋_GB2312" w:hint="eastAsia"/>
        </w:rPr>
        <w:t>9</w:t>
      </w:r>
      <w:r w:rsidRPr="007A48AF">
        <w:rPr>
          <w:rFonts w:ascii="仿宋_GB2312" w:hint="eastAsia"/>
        </w:rPr>
        <w:t>年预算数为</w:t>
      </w:r>
      <w:r w:rsidR="007A48AF" w:rsidRPr="007A48AF">
        <w:rPr>
          <w:rFonts w:hint="eastAsia"/>
        </w:rPr>
        <w:t>178.80</w:t>
      </w:r>
      <w:r w:rsidRPr="007A48AF">
        <w:rPr>
          <w:rFonts w:ascii="仿宋_GB2312" w:hint="eastAsia"/>
        </w:rPr>
        <w:t>万元，主要用于机关运转经费及常委会会议费等支出。</w:t>
      </w:r>
    </w:p>
    <w:p w:rsidR="005D2674" w:rsidRPr="007A48AF" w:rsidRDefault="005D2674" w:rsidP="005D2674">
      <w:pPr>
        <w:adjustRightInd w:val="0"/>
        <w:snapToGrid w:val="0"/>
        <w:spacing w:line="324" w:lineRule="auto"/>
        <w:ind w:firstLineChars="200" w:firstLine="640"/>
        <w:rPr>
          <w:rFonts w:ascii="仿宋_GB2312"/>
        </w:rPr>
      </w:pPr>
      <w:r w:rsidRPr="007A48AF">
        <w:rPr>
          <w:rFonts w:ascii="仿宋_GB2312" w:hint="eastAsia"/>
        </w:rPr>
        <w:t>3.一般公共服务（类）人大事务（款）人大立法（项）201</w:t>
      </w:r>
      <w:r w:rsidR="007A48AF" w:rsidRPr="007A48AF">
        <w:rPr>
          <w:rFonts w:ascii="仿宋_GB2312" w:hint="eastAsia"/>
        </w:rPr>
        <w:t>9</w:t>
      </w:r>
      <w:r w:rsidRPr="007A48AF">
        <w:rPr>
          <w:rFonts w:ascii="仿宋_GB2312" w:hint="eastAsia"/>
        </w:rPr>
        <w:t>年预算数为</w:t>
      </w:r>
      <w:r w:rsidRPr="007A48AF">
        <w:rPr>
          <w:rFonts w:hint="eastAsia"/>
        </w:rPr>
        <w:t>30.00</w:t>
      </w:r>
      <w:r w:rsidRPr="007A48AF">
        <w:rPr>
          <w:rFonts w:ascii="仿宋_GB2312" w:hint="eastAsia"/>
        </w:rPr>
        <w:t>万元，主要用于人大立法方面的支出。</w:t>
      </w:r>
    </w:p>
    <w:p w:rsidR="005D2674" w:rsidRPr="007A48AF" w:rsidRDefault="005D2674" w:rsidP="005D2674">
      <w:pPr>
        <w:adjustRightInd w:val="0"/>
        <w:snapToGrid w:val="0"/>
        <w:spacing w:line="324" w:lineRule="auto"/>
        <w:ind w:firstLineChars="200" w:firstLine="640"/>
        <w:rPr>
          <w:rFonts w:ascii="仿宋_GB2312"/>
        </w:rPr>
      </w:pPr>
      <w:r w:rsidRPr="007A48AF">
        <w:rPr>
          <w:rFonts w:ascii="仿宋_GB2312" w:hint="eastAsia"/>
        </w:rPr>
        <w:t>4.一般公共服务（类）人大事务（款）人大监督（项）201</w:t>
      </w:r>
      <w:r w:rsidR="007A48AF" w:rsidRPr="007A48AF">
        <w:rPr>
          <w:rFonts w:ascii="仿宋_GB2312" w:hint="eastAsia"/>
        </w:rPr>
        <w:t>9</w:t>
      </w:r>
      <w:r w:rsidRPr="007A48AF">
        <w:rPr>
          <w:rFonts w:ascii="仿宋_GB2312" w:hint="eastAsia"/>
        </w:rPr>
        <w:t>年预算数为</w:t>
      </w:r>
      <w:r w:rsidRPr="007A48AF">
        <w:rPr>
          <w:rFonts w:hint="eastAsia"/>
        </w:rPr>
        <w:t>10.00</w:t>
      </w:r>
      <w:r w:rsidRPr="007A48AF">
        <w:rPr>
          <w:rFonts w:ascii="仿宋_GB2312" w:hint="eastAsia"/>
        </w:rPr>
        <w:t>万元，主要用于人大开展监督工作的支出。</w:t>
      </w:r>
    </w:p>
    <w:p w:rsidR="005D2674" w:rsidRPr="007A48AF" w:rsidRDefault="005D2674" w:rsidP="005D2674">
      <w:pPr>
        <w:adjustRightInd w:val="0"/>
        <w:snapToGrid w:val="0"/>
        <w:spacing w:line="324" w:lineRule="auto"/>
        <w:ind w:firstLineChars="200" w:firstLine="640"/>
        <w:rPr>
          <w:rFonts w:ascii="仿宋_GB2312"/>
        </w:rPr>
      </w:pPr>
      <w:r w:rsidRPr="007A48AF">
        <w:rPr>
          <w:rFonts w:ascii="仿宋_GB2312" w:hint="eastAsia"/>
        </w:rPr>
        <w:lastRenderedPageBreak/>
        <w:t>5.一般公共服务（类）人大事务（款）人大代表履职能力提升（项）201</w:t>
      </w:r>
      <w:r w:rsidR="007A48AF" w:rsidRPr="007A48AF">
        <w:rPr>
          <w:rFonts w:ascii="仿宋_GB2312" w:hint="eastAsia"/>
        </w:rPr>
        <w:t>9</w:t>
      </w:r>
      <w:r w:rsidRPr="007A48AF">
        <w:rPr>
          <w:rFonts w:ascii="仿宋_GB2312" w:hint="eastAsia"/>
        </w:rPr>
        <w:t>年预算数为10.00万元，主要用于人大为提高代表履职能力所发生的各项支出。</w:t>
      </w:r>
    </w:p>
    <w:p w:rsidR="005D2674" w:rsidRPr="007A48AF" w:rsidRDefault="005D2674" w:rsidP="005D2674">
      <w:pPr>
        <w:adjustRightInd w:val="0"/>
        <w:snapToGrid w:val="0"/>
        <w:spacing w:line="324" w:lineRule="auto"/>
        <w:ind w:firstLineChars="200" w:firstLine="640"/>
        <w:rPr>
          <w:rFonts w:ascii="仿宋_GB2312"/>
        </w:rPr>
      </w:pPr>
      <w:r w:rsidRPr="007A48AF">
        <w:rPr>
          <w:rFonts w:ascii="仿宋_GB2312" w:hint="eastAsia"/>
        </w:rPr>
        <w:t>6.一般公共服务（类）人大事务（款）代表工作（项）201</w:t>
      </w:r>
      <w:r w:rsidR="007A48AF" w:rsidRPr="007A48AF">
        <w:rPr>
          <w:rFonts w:ascii="仿宋_GB2312" w:hint="eastAsia"/>
        </w:rPr>
        <w:t>9</w:t>
      </w:r>
      <w:r w:rsidRPr="007A48AF">
        <w:rPr>
          <w:rFonts w:ascii="仿宋_GB2312" w:hint="eastAsia"/>
        </w:rPr>
        <w:t>年预算数为64.80万元，主要用于人大代表开展培训和各类视察等方面的支出。</w:t>
      </w:r>
    </w:p>
    <w:p w:rsidR="005D2674" w:rsidRPr="007A48AF" w:rsidRDefault="005D2674" w:rsidP="005D2674">
      <w:pPr>
        <w:adjustRightInd w:val="0"/>
        <w:snapToGrid w:val="0"/>
        <w:spacing w:line="324" w:lineRule="auto"/>
        <w:ind w:firstLineChars="200" w:firstLine="640"/>
        <w:rPr>
          <w:rFonts w:ascii="仿宋_GB2312"/>
        </w:rPr>
      </w:pPr>
      <w:r w:rsidRPr="007A48AF">
        <w:rPr>
          <w:rFonts w:ascii="仿宋_GB2312" w:hint="eastAsia"/>
        </w:rPr>
        <w:t>7.一般公共服务（类）人大事务（款）事业运行（项）201</w:t>
      </w:r>
      <w:r w:rsidR="007A48AF" w:rsidRPr="007A48AF">
        <w:rPr>
          <w:rFonts w:ascii="仿宋_GB2312" w:hint="eastAsia"/>
        </w:rPr>
        <w:t>9</w:t>
      </w:r>
      <w:r w:rsidRPr="007A48AF">
        <w:rPr>
          <w:rFonts w:ascii="仿宋_GB2312" w:hint="eastAsia"/>
        </w:rPr>
        <w:t>年预算数为</w:t>
      </w:r>
      <w:r w:rsidR="007A48AF" w:rsidRPr="007A48AF">
        <w:rPr>
          <w:rFonts w:ascii="仿宋_GB2312" w:hint="eastAsia"/>
        </w:rPr>
        <w:t>30.88</w:t>
      </w:r>
      <w:r w:rsidRPr="007A48AF">
        <w:rPr>
          <w:rFonts w:ascii="仿宋_GB2312" w:hint="eastAsia"/>
        </w:rPr>
        <w:t>万元，主要用于机关事业人员的工资福利支出、商品和服务支出、对个人和家庭的补助支出等。</w:t>
      </w:r>
    </w:p>
    <w:p w:rsidR="007A48AF" w:rsidRPr="007A48AF" w:rsidRDefault="007A48AF" w:rsidP="005D2674">
      <w:pPr>
        <w:adjustRightInd w:val="0"/>
        <w:snapToGrid w:val="0"/>
        <w:spacing w:line="324" w:lineRule="auto"/>
        <w:ind w:firstLineChars="200" w:firstLine="640"/>
        <w:rPr>
          <w:rFonts w:ascii="仿宋_GB2312"/>
        </w:rPr>
      </w:pPr>
      <w:r w:rsidRPr="007A48AF">
        <w:rPr>
          <w:rFonts w:ascii="仿宋_GB2312" w:hint="eastAsia"/>
        </w:rPr>
        <w:t>8.一般公共服务（类）人大事务（款）其他人大事务支出（项）2019年预算数为37.43，主要为机关上年结转金额。</w:t>
      </w:r>
    </w:p>
    <w:p w:rsidR="005D2674" w:rsidRPr="007A48AF" w:rsidRDefault="007A48AF" w:rsidP="005D2674">
      <w:pPr>
        <w:adjustRightInd w:val="0"/>
        <w:snapToGrid w:val="0"/>
        <w:spacing w:line="324" w:lineRule="auto"/>
        <w:ind w:firstLineChars="200" w:firstLine="640"/>
        <w:rPr>
          <w:rFonts w:ascii="仿宋_GB2312"/>
        </w:rPr>
      </w:pPr>
      <w:r w:rsidRPr="007A48AF">
        <w:rPr>
          <w:rFonts w:ascii="仿宋_GB2312" w:hint="eastAsia"/>
        </w:rPr>
        <w:t>9</w:t>
      </w:r>
      <w:r w:rsidR="005D2674" w:rsidRPr="007A48AF">
        <w:rPr>
          <w:rFonts w:ascii="仿宋_GB2312" w:hint="eastAsia"/>
        </w:rPr>
        <w:t>.社会保障和就业支出（类）行政事业单位离退休（款）未归口管理的行政单位离退休（项）:201</w:t>
      </w:r>
      <w:r w:rsidRPr="007A48AF">
        <w:rPr>
          <w:rFonts w:ascii="仿宋_GB2312" w:hint="eastAsia"/>
        </w:rPr>
        <w:t>9</w:t>
      </w:r>
      <w:r w:rsidR="005D2674" w:rsidRPr="007A48AF">
        <w:rPr>
          <w:rFonts w:ascii="仿宋_GB2312" w:hint="eastAsia"/>
        </w:rPr>
        <w:t>年预算数为</w:t>
      </w:r>
      <w:r w:rsidRPr="007A48AF">
        <w:rPr>
          <w:rFonts w:ascii="仿宋_GB2312" w:hint="eastAsia"/>
        </w:rPr>
        <w:t>1.72</w:t>
      </w:r>
      <w:r w:rsidR="005D2674" w:rsidRPr="007A48AF">
        <w:rPr>
          <w:rFonts w:ascii="仿宋_GB2312" w:hint="eastAsia"/>
        </w:rPr>
        <w:t>万元，用于机关退休人员支出。</w:t>
      </w:r>
    </w:p>
    <w:p w:rsidR="005D2674" w:rsidRPr="007A48AF" w:rsidRDefault="007A48AF" w:rsidP="005D2674">
      <w:pPr>
        <w:adjustRightInd w:val="0"/>
        <w:snapToGrid w:val="0"/>
        <w:spacing w:line="324" w:lineRule="auto"/>
        <w:ind w:firstLineChars="200" w:firstLine="640"/>
        <w:rPr>
          <w:rFonts w:ascii="仿宋_GB2312"/>
        </w:rPr>
      </w:pPr>
      <w:r w:rsidRPr="007A48AF">
        <w:rPr>
          <w:rFonts w:ascii="仿宋_GB2312" w:hint="eastAsia"/>
        </w:rPr>
        <w:t>10</w:t>
      </w:r>
      <w:r w:rsidR="005D2674" w:rsidRPr="007A48AF">
        <w:rPr>
          <w:rFonts w:ascii="仿宋_GB2312" w:hint="eastAsia"/>
        </w:rPr>
        <w:t>.社会保障和就业支出（类）行政事业单位离退休（款）机关事业单位基本养老保险缴费支出（项）:201</w:t>
      </w:r>
      <w:r w:rsidRPr="007A48AF">
        <w:rPr>
          <w:rFonts w:ascii="仿宋_GB2312" w:hint="eastAsia"/>
        </w:rPr>
        <w:t>9</w:t>
      </w:r>
      <w:r w:rsidR="005D2674" w:rsidRPr="007A48AF">
        <w:rPr>
          <w:rFonts w:ascii="仿宋_GB2312" w:hint="eastAsia"/>
        </w:rPr>
        <w:t>年预算数为</w:t>
      </w:r>
      <w:r w:rsidRPr="007A48AF">
        <w:rPr>
          <w:rFonts w:ascii="仿宋_GB2312" w:hint="eastAsia"/>
        </w:rPr>
        <w:t>60.15</w:t>
      </w:r>
      <w:r w:rsidR="005D2674" w:rsidRPr="007A48AF">
        <w:rPr>
          <w:rFonts w:ascii="仿宋_GB2312" w:hint="eastAsia"/>
        </w:rPr>
        <w:t>万元，用于机关的基本养老保险费支出。</w:t>
      </w:r>
    </w:p>
    <w:p w:rsidR="005D2674" w:rsidRPr="007A48AF" w:rsidRDefault="005D2674" w:rsidP="005D2674">
      <w:pPr>
        <w:adjustRightInd w:val="0"/>
        <w:snapToGrid w:val="0"/>
        <w:spacing w:line="324" w:lineRule="auto"/>
        <w:ind w:firstLineChars="200" w:firstLine="640"/>
        <w:rPr>
          <w:rFonts w:ascii="仿宋_GB2312"/>
        </w:rPr>
      </w:pPr>
      <w:r w:rsidRPr="007A48AF">
        <w:rPr>
          <w:rFonts w:ascii="仿宋_GB2312" w:hint="eastAsia"/>
        </w:rPr>
        <w:t>1</w:t>
      </w:r>
      <w:r w:rsidR="007A48AF" w:rsidRPr="007A48AF">
        <w:rPr>
          <w:rFonts w:ascii="仿宋_GB2312" w:hint="eastAsia"/>
        </w:rPr>
        <w:t>1</w:t>
      </w:r>
      <w:r w:rsidRPr="007A48AF">
        <w:rPr>
          <w:rFonts w:ascii="仿宋_GB2312" w:hint="eastAsia"/>
        </w:rPr>
        <w:t>.医疗卫生与计划生育支出（类）行政事业单位医疗（款）行政单位医疗（项）:201</w:t>
      </w:r>
      <w:r w:rsidR="007A48AF" w:rsidRPr="007A48AF">
        <w:rPr>
          <w:rFonts w:ascii="仿宋_GB2312" w:hint="eastAsia"/>
        </w:rPr>
        <w:t>9</w:t>
      </w:r>
      <w:r w:rsidRPr="007A48AF">
        <w:rPr>
          <w:rFonts w:ascii="仿宋_GB2312" w:hint="eastAsia"/>
        </w:rPr>
        <w:t>年预算数为</w:t>
      </w:r>
      <w:r w:rsidR="007A48AF" w:rsidRPr="007A48AF">
        <w:rPr>
          <w:rFonts w:ascii="仿宋_GB2312" w:hint="eastAsia"/>
        </w:rPr>
        <w:t>47.67</w:t>
      </w:r>
      <w:r w:rsidRPr="007A48AF">
        <w:rPr>
          <w:rFonts w:ascii="仿宋_GB2312" w:hint="eastAsia"/>
        </w:rPr>
        <w:t>万元，用于机关单位基本医疗保险支出。</w:t>
      </w:r>
    </w:p>
    <w:p w:rsidR="007A48AF" w:rsidRPr="007A48AF" w:rsidRDefault="007A48AF" w:rsidP="005D2674">
      <w:pPr>
        <w:adjustRightInd w:val="0"/>
        <w:snapToGrid w:val="0"/>
        <w:spacing w:line="324" w:lineRule="auto"/>
        <w:ind w:firstLineChars="200" w:firstLine="640"/>
        <w:rPr>
          <w:rFonts w:ascii="仿宋_GB2312"/>
        </w:rPr>
      </w:pPr>
      <w:r w:rsidRPr="007A48AF">
        <w:rPr>
          <w:rFonts w:ascii="仿宋_GB2312" w:hint="eastAsia"/>
        </w:rPr>
        <w:t>12.医疗卫生与计划生育支出（类）行政事业单位医疗（款）公务员医疗补助（项）:2019年预算数为2.59万元，用于机关单位公务员医疗补助支出。</w:t>
      </w:r>
    </w:p>
    <w:p w:rsidR="005D2674" w:rsidRPr="007A48AF" w:rsidRDefault="005D2674" w:rsidP="005D2674">
      <w:pPr>
        <w:adjustRightInd w:val="0"/>
        <w:snapToGrid w:val="0"/>
        <w:spacing w:line="324" w:lineRule="auto"/>
        <w:ind w:firstLineChars="200" w:firstLine="640"/>
        <w:rPr>
          <w:rFonts w:ascii="仿宋_GB2312"/>
        </w:rPr>
      </w:pPr>
      <w:r w:rsidRPr="007A48AF">
        <w:rPr>
          <w:rFonts w:ascii="仿宋_GB2312" w:hint="eastAsia"/>
        </w:rPr>
        <w:t>1</w:t>
      </w:r>
      <w:r w:rsidR="007A48AF" w:rsidRPr="007A48AF">
        <w:rPr>
          <w:rFonts w:ascii="仿宋_GB2312" w:hint="eastAsia"/>
        </w:rPr>
        <w:t>3</w:t>
      </w:r>
      <w:r w:rsidRPr="007A48AF">
        <w:rPr>
          <w:rFonts w:ascii="仿宋_GB2312" w:hint="eastAsia"/>
        </w:rPr>
        <w:t>.住房保障（类）住房改革（款）住房公积金（项）:201</w:t>
      </w:r>
      <w:r w:rsidR="007A48AF" w:rsidRPr="007A48AF">
        <w:rPr>
          <w:rFonts w:ascii="仿宋_GB2312" w:hint="eastAsia"/>
        </w:rPr>
        <w:t>9</w:t>
      </w:r>
      <w:r w:rsidRPr="007A48AF">
        <w:rPr>
          <w:rFonts w:ascii="仿宋_GB2312" w:hint="eastAsia"/>
        </w:rPr>
        <w:t>年预算数为</w:t>
      </w:r>
      <w:r w:rsidR="007A48AF" w:rsidRPr="007A48AF">
        <w:rPr>
          <w:rFonts w:ascii="仿宋_GB2312" w:hint="eastAsia"/>
        </w:rPr>
        <w:t>56.95</w:t>
      </w:r>
      <w:r w:rsidRPr="007A48AF">
        <w:rPr>
          <w:rFonts w:ascii="仿宋_GB2312" w:hint="eastAsia"/>
        </w:rPr>
        <w:t>万元，用于机关按比例缴纳在职职工的住</w:t>
      </w:r>
      <w:r w:rsidRPr="007A48AF">
        <w:rPr>
          <w:rFonts w:ascii="仿宋_GB2312" w:hint="eastAsia"/>
        </w:rPr>
        <w:lastRenderedPageBreak/>
        <w:t>房公积金。</w:t>
      </w:r>
    </w:p>
    <w:p w:rsidR="005D2674" w:rsidRPr="008431F5" w:rsidRDefault="005D2674" w:rsidP="005D2674">
      <w:pPr>
        <w:adjustRightInd w:val="0"/>
        <w:snapToGrid w:val="0"/>
        <w:spacing w:line="324" w:lineRule="auto"/>
        <w:ind w:firstLineChars="200" w:firstLine="640"/>
        <w:rPr>
          <w:rFonts w:ascii="黑体" w:eastAsia="黑体"/>
        </w:rPr>
      </w:pPr>
      <w:r w:rsidRPr="008431F5">
        <w:rPr>
          <w:rFonts w:ascii="黑体" w:eastAsia="黑体" w:hint="eastAsia"/>
        </w:rPr>
        <w:t>六、一般公共预算基本支出情况说明</w:t>
      </w:r>
    </w:p>
    <w:p w:rsidR="005D2674" w:rsidRPr="008431F5" w:rsidRDefault="005D2674" w:rsidP="005D2674">
      <w:pPr>
        <w:adjustRightInd w:val="0"/>
        <w:snapToGrid w:val="0"/>
        <w:spacing w:line="324" w:lineRule="auto"/>
        <w:ind w:firstLineChars="200" w:firstLine="640"/>
        <w:rPr>
          <w:rFonts w:ascii="仿宋_GB2312"/>
          <w:u w:val="single"/>
        </w:rPr>
      </w:pPr>
      <w:r w:rsidRPr="008431F5">
        <w:rPr>
          <w:rFonts w:ascii="仿宋_GB2312" w:hint="eastAsia"/>
        </w:rPr>
        <w:t>201</w:t>
      </w:r>
      <w:r w:rsidR="008431F5" w:rsidRPr="008431F5">
        <w:rPr>
          <w:rFonts w:ascii="仿宋_GB2312" w:hint="eastAsia"/>
        </w:rPr>
        <w:t>9</w:t>
      </w:r>
      <w:r w:rsidRPr="008431F5">
        <w:rPr>
          <w:rFonts w:ascii="仿宋_GB2312" w:hint="eastAsia"/>
        </w:rPr>
        <w:t>年一般公共预算基本支出</w:t>
      </w:r>
      <w:r w:rsidR="008431F5" w:rsidRPr="008431F5">
        <w:rPr>
          <w:rFonts w:hint="eastAsia"/>
        </w:rPr>
        <w:t>686.51</w:t>
      </w:r>
      <w:r w:rsidRPr="008431F5">
        <w:rPr>
          <w:rFonts w:ascii="仿宋_GB2312" w:hint="eastAsia"/>
        </w:rPr>
        <w:t>万元，其中：人员经费</w:t>
      </w:r>
      <w:r w:rsidR="008431F5" w:rsidRPr="008431F5">
        <w:rPr>
          <w:rFonts w:hint="eastAsia"/>
        </w:rPr>
        <w:t>452.77</w:t>
      </w:r>
      <w:r w:rsidRPr="008431F5">
        <w:rPr>
          <w:rFonts w:ascii="仿宋_GB2312" w:hint="eastAsia"/>
        </w:rPr>
        <w:t>万元，主要包括：基本工资、津贴补贴、绩效工资、社会保险缴费、医疗保险缴费、住房公积金等。</w:t>
      </w:r>
    </w:p>
    <w:p w:rsidR="005D2674" w:rsidRPr="008431F5" w:rsidRDefault="005D2674" w:rsidP="005D2674">
      <w:pPr>
        <w:adjustRightInd w:val="0"/>
        <w:snapToGrid w:val="0"/>
        <w:spacing w:line="324" w:lineRule="auto"/>
        <w:ind w:firstLineChars="200" w:firstLine="640"/>
        <w:rPr>
          <w:rFonts w:ascii="仿宋_GB2312"/>
        </w:rPr>
      </w:pPr>
      <w:r w:rsidRPr="008431F5">
        <w:rPr>
          <w:rFonts w:ascii="仿宋_GB2312" w:hint="eastAsia"/>
        </w:rPr>
        <w:t>公用经费</w:t>
      </w:r>
      <w:r w:rsidR="008431F5" w:rsidRPr="008431F5">
        <w:rPr>
          <w:rFonts w:ascii="仿宋_GB2312" w:hint="eastAsia"/>
        </w:rPr>
        <w:t>233.74</w:t>
      </w:r>
      <w:r w:rsidRPr="008431F5">
        <w:rPr>
          <w:rFonts w:ascii="仿宋_GB2312" w:hint="eastAsia"/>
        </w:rPr>
        <w:t>万元，主要包括：办公费、印刷费、手续费、邮电费、物业管理费等运转经费。</w:t>
      </w:r>
    </w:p>
    <w:p w:rsidR="005D2674" w:rsidRPr="005923AA" w:rsidRDefault="005D2674" w:rsidP="005D2674">
      <w:pPr>
        <w:adjustRightInd w:val="0"/>
        <w:snapToGrid w:val="0"/>
        <w:spacing w:line="324" w:lineRule="auto"/>
        <w:ind w:firstLineChars="200" w:firstLine="640"/>
        <w:rPr>
          <w:rFonts w:ascii="黑体" w:eastAsia="黑体"/>
        </w:rPr>
      </w:pPr>
      <w:r w:rsidRPr="005923AA">
        <w:rPr>
          <w:rFonts w:ascii="黑体" w:eastAsia="黑体" w:hint="eastAsia"/>
        </w:rPr>
        <w:t>七、“三公”经费财政拨款预算安排情况说明</w:t>
      </w:r>
    </w:p>
    <w:p w:rsidR="005D2674" w:rsidRPr="005923AA" w:rsidRDefault="005D2674" w:rsidP="005D2674">
      <w:pPr>
        <w:adjustRightInd w:val="0"/>
        <w:snapToGrid w:val="0"/>
        <w:spacing w:line="324" w:lineRule="auto"/>
        <w:ind w:firstLineChars="200" w:firstLine="640"/>
        <w:rPr>
          <w:rFonts w:ascii="仿宋_GB2312"/>
        </w:rPr>
      </w:pPr>
      <w:r w:rsidRPr="005923AA">
        <w:rPr>
          <w:rFonts w:ascii="仿宋_GB2312"/>
        </w:rPr>
        <w:t>201</w:t>
      </w:r>
      <w:r w:rsidR="00E65301" w:rsidRPr="005923AA">
        <w:rPr>
          <w:rFonts w:ascii="仿宋_GB2312" w:hint="eastAsia"/>
        </w:rPr>
        <w:t>9</w:t>
      </w:r>
      <w:r w:rsidRPr="005923AA">
        <w:rPr>
          <w:rFonts w:ascii="仿宋_GB2312" w:hint="eastAsia"/>
        </w:rPr>
        <w:t>年“三公”经费财政拨款预算数</w:t>
      </w:r>
      <w:r w:rsidR="00E65301" w:rsidRPr="005923AA">
        <w:rPr>
          <w:rFonts w:ascii="仿宋_GB2312" w:hint="eastAsia"/>
        </w:rPr>
        <w:t>53.60</w:t>
      </w:r>
      <w:r w:rsidRPr="005923AA">
        <w:rPr>
          <w:rFonts w:ascii="仿宋_GB2312" w:hint="eastAsia"/>
        </w:rPr>
        <w:t>万元，其中：因公出国（境）经费0万元，公务接待费3.50万元，公务用车购置及运行维护费</w:t>
      </w:r>
      <w:r w:rsidR="00E65301" w:rsidRPr="005923AA">
        <w:rPr>
          <w:rFonts w:ascii="仿宋_GB2312" w:hint="eastAsia"/>
        </w:rPr>
        <w:t>50.10</w:t>
      </w:r>
      <w:r w:rsidRPr="005923AA">
        <w:rPr>
          <w:rFonts w:ascii="仿宋_GB2312" w:hint="eastAsia"/>
        </w:rPr>
        <w:t>万元。</w:t>
      </w:r>
    </w:p>
    <w:p w:rsidR="005D2674" w:rsidRPr="005923AA" w:rsidRDefault="005D2674" w:rsidP="005D2674">
      <w:pPr>
        <w:adjustRightInd w:val="0"/>
        <w:snapToGrid w:val="0"/>
        <w:spacing w:line="324" w:lineRule="auto"/>
        <w:ind w:firstLineChars="200" w:firstLine="643"/>
        <w:rPr>
          <w:rFonts w:ascii="仿宋_GB2312"/>
        </w:rPr>
      </w:pPr>
      <w:r w:rsidRPr="005923AA">
        <w:rPr>
          <w:rFonts w:ascii="楷体_GB2312" w:eastAsia="楷体_GB2312" w:hint="eastAsia"/>
          <w:b/>
        </w:rPr>
        <w:t>（一）因公出国（境）经费较201</w:t>
      </w:r>
      <w:r w:rsidR="00E65301" w:rsidRPr="005923AA">
        <w:rPr>
          <w:rFonts w:ascii="楷体_GB2312" w:eastAsia="楷体_GB2312" w:hint="eastAsia"/>
          <w:b/>
        </w:rPr>
        <w:t>8</w:t>
      </w:r>
      <w:r w:rsidRPr="005923AA">
        <w:rPr>
          <w:rFonts w:ascii="楷体_GB2312" w:eastAsia="楷体_GB2312" w:hint="eastAsia"/>
          <w:b/>
        </w:rPr>
        <w:t>年预算持平。</w:t>
      </w:r>
    </w:p>
    <w:p w:rsidR="005D2674" w:rsidRPr="005923AA" w:rsidRDefault="005D2674" w:rsidP="00E65301">
      <w:pPr>
        <w:adjustRightInd w:val="0"/>
        <w:snapToGrid w:val="0"/>
        <w:spacing w:line="324" w:lineRule="auto"/>
        <w:ind w:firstLineChars="200" w:firstLine="643"/>
        <w:rPr>
          <w:rFonts w:ascii="仿宋_GB2312"/>
          <w:color w:val="000000"/>
        </w:rPr>
      </w:pPr>
      <w:r w:rsidRPr="005923AA">
        <w:rPr>
          <w:rFonts w:ascii="楷体_GB2312" w:eastAsia="楷体_GB2312" w:hint="eastAsia"/>
          <w:b/>
        </w:rPr>
        <w:t>（二）公务接待费较</w:t>
      </w:r>
      <w:r w:rsidRPr="005923AA">
        <w:rPr>
          <w:rFonts w:ascii="楷体_GB2312" w:eastAsia="楷体_GB2312"/>
          <w:b/>
        </w:rPr>
        <w:t>201</w:t>
      </w:r>
      <w:r w:rsidR="00E65301" w:rsidRPr="005923AA">
        <w:rPr>
          <w:rFonts w:ascii="楷体_GB2312" w:eastAsia="楷体_GB2312" w:hint="eastAsia"/>
          <w:b/>
        </w:rPr>
        <w:t>8</w:t>
      </w:r>
      <w:r w:rsidRPr="005923AA">
        <w:rPr>
          <w:rFonts w:ascii="楷体_GB2312" w:eastAsia="楷体_GB2312" w:hint="eastAsia"/>
          <w:b/>
        </w:rPr>
        <w:t>年预算</w:t>
      </w:r>
      <w:r w:rsidR="00E65301" w:rsidRPr="005923AA">
        <w:rPr>
          <w:rFonts w:ascii="楷体_GB2312" w:eastAsia="楷体_GB2312" w:hint="eastAsia"/>
          <w:b/>
        </w:rPr>
        <w:t>持平</w:t>
      </w:r>
      <w:r w:rsidRPr="005923AA">
        <w:rPr>
          <w:rFonts w:ascii="楷体_GB2312" w:eastAsia="楷体_GB2312" w:hint="eastAsia"/>
          <w:b/>
        </w:rPr>
        <w:t>。</w:t>
      </w:r>
    </w:p>
    <w:p w:rsidR="005D2674" w:rsidRPr="005923AA" w:rsidRDefault="005D2674" w:rsidP="005923AA">
      <w:pPr>
        <w:adjustRightInd w:val="0"/>
        <w:snapToGrid w:val="0"/>
        <w:spacing w:line="324" w:lineRule="auto"/>
        <w:ind w:firstLineChars="200" w:firstLine="640"/>
        <w:rPr>
          <w:rFonts w:ascii="仿宋_GB2312"/>
        </w:rPr>
      </w:pPr>
      <w:r w:rsidRPr="005923AA">
        <w:rPr>
          <w:rFonts w:ascii="仿宋_GB2312" w:hint="eastAsia"/>
        </w:rPr>
        <w:t>（三）公务用车购置及运行维护费较</w:t>
      </w:r>
      <w:r w:rsidRPr="005923AA">
        <w:rPr>
          <w:rFonts w:ascii="仿宋_GB2312"/>
        </w:rPr>
        <w:t>201</w:t>
      </w:r>
      <w:r w:rsidR="00E65301" w:rsidRPr="005923AA">
        <w:rPr>
          <w:rFonts w:ascii="仿宋_GB2312" w:hint="eastAsia"/>
        </w:rPr>
        <w:t>8</w:t>
      </w:r>
      <w:r w:rsidRPr="005923AA">
        <w:rPr>
          <w:rFonts w:ascii="仿宋_GB2312" w:hint="eastAsia"/>
        </w:rPr>
        <w:t>年预算</w:t>
      </w:r>
      <w:r w:rsidR="00E65301" w:rsidRPr="005923AA">
        <w:rPr>
          <w:rFonts w:ascii="仿宋_GB2312" w:hint="eastAsia"/>
        </w:rPr>
        <w:t>增加150.50</w:t>
      </w:r>
      <w:r w:rsidRPr="005923AA">
        <w:rPr>
          <w:rFonts w:ascii="仿宋_GB2312"/>
        </w:rPr>
        <w:t>%</w:t>
      </w:r>
      <w:r w:rsidRPr="005923AA">
        <w:rPr>
          <w:rFonts w:ascii="仿宋_GB2312" w:hint="eastAsia"/>
        </w:rPr>
        <w:t>。主要原因是201</w:t>
      </w:r>
      <w:r w:rsidR="005923AA" w:rsidRPr="005923AA">
        <w:rPr>
          <w:rFonts w:ascii="仿宋_GB2312" w:hint="eastAsia"/>
        </w:rPr>
        <w:t>9</w:t>
      </w:r>
      <w:r w:rsidRPr="005923AA">
        <w:rPr>
          <w:rFonts w:ascii="仿宋_GB2312" w:hint="eastAsia"/>
        </w:rPr>
        <w:t>年计划采购商务车辆1辆，预算</w:t>
      </w:r>
      <w:r w:rsidR="005923AA" w:rsidRPr="005923AA">
        <w:rPr>
          <w:rFonts w:ascii="仿宋_GB2312" w:hint="eastAsia"/>
        </w:rPr>
        <w:t>较2018年有所增加</w:t>
      </w:r>
      <w:r w:rsidRPr="005923AA">
        <w:rPr>
          <w:rFonts w:ascii="仿宋_GB2312" w:hint="eastAsia"/>
        </w:rPr>
        <w:t>。</w:t>
      </w:r>
    </w:p>
    <w:p w:rsidR="005D2674" w:rsidRPr="007A48AF" w:rsidRDefault="005D2674" w:rsidP="005D2674">
      <w:pPr>
        <w:adjustRightInd w:val="0"/>
        <w:snapToGrid w:val="0"/>
        <w:spacing w:line="324" w:lineRule="auto"/>
        <w:ind w:firstLineChars="200" w:firstLine="640"/>
        <w:rPr>
          <w:rFonts w:ascii="仿宋_GB2312"/>
        </w:rPr>
      </w:pPr>
      <w:r w:rsidRPr="007A48AF">
        <w:rPr>
          <w:rFonts w:ascii="仿宋_GB2312" w:hint="eastAsia"/>
        </w:rPr>
        <w:t>单位现有公务用车</w:t>
      </w:r>
      <w:r w:rsidRPr="007A48AF">
        <w:rPr>
          <w:rFonts w:hint="eastAsia"/>
        </w:rPr>
        <w:t>7</w:t>
      </w:r>
      <w:r w:rsidRPr="007A48AF">
        <w:rPr>
          <w:rFonts w:ascii="仿宋_GB2312" w:hint="eastAsia"/>
        </w:rPr>
        <w:t>辆，其中：轿车</w:t>
      </w:r>
      <w:r w:rsidR="007A48AF" w:rsidRPr="007A48AF">
        <w:rPr>
          <w:rFonts w:hint="eastAsia"/>
        </w:rPr>
        <w:t>4</w:t>
      </w:r>
      <w:r w:rsidRPr="007A48AF">
        <w:rPr>
          <w:rFonts w:ascii="仿宋_GB2312" w:hint="eastAsia"/>
        </w:rPr>
        <w:t>辆，越野车</w:t>
      </w:r>
      <w:r w:rsidRPr="007A48AF">
        <w:rPr>
          <w:rFonts w:hint="eastAsia"/>
        </w:rPr>
        <w:t>1</w:t>
      </w:r>
      <w:r w:rsidRPr="007A48AF">
        <w:rPr>
          <w:rFonts w:ascii="仿宋_GB2312" w:hint="eastAsia"/>
        </w:rPr>
        <w:t>辆，商务车1辆</w:t>
      </w:r>
      <w:r w:rsidR="007A48AF" w:rsidRPr="007A48AF">
        <w:rPr>
          <w:rFonts w:ascii="仿宋_GB2312" w:hint="eastAsia"/>
        </w:rPr>
        <w:t>，宇通客车1辆</w:t>
      </w:r>
      <w:r w:rsidRPr="007A48AF">
        <w:rPr>
          <w:rFonts w:ascii="仿宋_GB2312" w:hint="eastAsia"/>
        </w:rPr>
        <w:t>。</w:t>
      </w:r>
    </w:p>
    <w:p w:rsidR="005D2674" w:rsidRPr="005923AA" w:rsidRDefault="005D2674" w:rsidP="005D2674">
      <w:pPr>
        <w:adjustRightInd w:val="0"/>
        <w:snapToGrid w:val="0"/>
        <w:spacing w:line="324" w:lineRule="auto"/>
        <w:ind w:firstLineChars="200" w:firstLine="640"/>
        <w:rPr>
          <w:rFonts w:ascii="仿宋_GB2312"/>
        </w:rPr>
      </w:pPr>
      <w:r w:rsidRPr="005923AA">
        <w:rPr>
          <w:rFonts w:ascii="仿宋_GB2312" w:hint="eastAsia"/>
        </w:rPr>
        <w:t>201</w:t>
      </w:r>
      <w:r w:rsidR="005923AA" w:rsidRPr="005923AA">
        <w:rPr>
          <w:rFonts w:ascii="仿宋_GB2312" w:hint="eastAsia"/>
        </w:rPr>
        <w:t>9</w:t>
      </w:r>
      <w:r w:rsidRPr="005923AA">
        <w:rPr>
          <w:rFonts w:ascii="仿宋_GB2312" w:hint="eastAsia"/>
        </w:rPr>
        <w:t>年安排公务用车运行维护费</w:t>
      </w:r>
      <w:r w:rsidR="005923AA" w:rsidRPr="005923AA">
        <w:rPr>
          <w:rFonts w:ascii="仿宋_GB2312" w:hint="eastAsia"/>
        </w:rPr>
        <w:t>50.10</w:t>
      </w:r>
      <w:r w:rsidRPr="005923AA">
        <w:rPr>
          <w:rFonts w:ascii="仿宋_GB2312" w:hint="eastAsia"/>
        </w:rPr>
        <w:t>万元，用于</w:t>
      </w:r>
      <w:r w:rsidR="005923AA" w:rsidRPr="005923AA">
        <w:rPr>
          <w:rFonts w:ascii="仿宋_GB2312" w:hint="eastAsia"/>
        </w:rPr>
        <w:t>车辆购置及</w:t>
      </w:r>
      <w:r w:rsidRPr="005923AA">
        <w:rPr>
          <w:rFonts w:ascii="仿宋_GB2312" w:hint="eastAsia"/>
        </w:rPr>
        <w:t>人大机关视察、执法检查、调研等所需的公务用车燃料费、维修费、路桥费、保险费</w:t>
      </w:r>
      <w:r w:rsidR="005923AA" w:rsidRPr="005923AA">
        <w:rPr>
          <w:rFonts w:ascii="仿宋_GB2312" w:hint="eastAsia"/>
        </w:rPr>
        <w:t>和</w:t>
      </w:r>
      <w:r w:rsidRPr="005923AA">
        <w:rPr>
          <w:rFonts w:ascii="仿宋_GB2312" w:hint="eastAsia"/>
        </w:rPr>
        <w:t>车辆租用费等支出。</w:t>
      </w:r>
    </w:p>
    <w:p w:rsidR="005D2674" w:rsidRPr="007A48AF" w:rsidRDefault="005D2674" w:rsidP="005D2674">
      <w:pPr>
        <w:adjustRightInd w:val="0"/>
        <w:snapToGrid w:val="0"/>
        <w:spacing w:line="324" w:lineRule="auto"/>
        <w:ind w:firstLineChars="200" w:firstLine="640"/>
        <w:rPr>
          <w:rFonts w:ascii="黑体" w:eastAsia="黑体"/>
        </w:rPr>
      </w:pPr>
      <w:r w:rsidRPr="007A48AF">
        <w:rPr>
          <w:rFonts w:ascii="黑体" w:eastAsia="黑体" w:hint="eastAsia"/>
        </w:rPr>
        <w:t>八、政府性基金预算支出情况说明</w:t>
      </w:r>
    </w:p>
    <w:p w:rsidR="005D2674" w:rsidRPr="007A48AF" w:rsidRDefault="005D2674" w:rsidP="005D2674">
      <w:pPr>
        <w:adjustRightInd w:val="0"/>
        <w:snapToGrid w:val="0"/>
        <w:spacing w:line="324" w:lineRule="auto"/>
        <w:ind w:firstLineChars="200" w:firstLine="640"/>
        <w:rPr>
          <w:rFonts w:ascii="仿宋_GB2312"/>
        </w:rPr>
      </w:pPr>
      <w:r w:rsidRPr="007A48AF">
        <w:rPr>
          <w:rFonts w:ascii="仿宋_GB2312" w:hint="eastAsia"/>
        </w:rPr>
        <w:t>201</w:t>
      </w:r>
      <w:r w:rsidR="007A48AF" w:rsidRPr="007A48AF">
        <w:rPr>
          <w:rFonts w:ascii="仿宋_GB2312" w:hint="eastAsia"/>
        </w:rPr>
        <w:t>9</w:t>
      </w:r>
      <w:r w:rsidRPr="007A48AF">
        <w:rPr>
          <w:rFonts w:ascii="仿宋_GB2312" w:hint="eastAsia"/>
        </w:rPr>
        <w:t>年没有政府性基金预算拨款安排的支出。</w:t>
      </w:r>
    </w:p>
    <w:p w:rsidR="005D2674" w:rsidRPr="007A48AF" w:rsidRDefault="005D2674" w:rsidP="005D2674">
      <w:pPr>
        <w:adjustRightInd w:val="0"/>
        <w:snapToGrid w:val="0"/>
        <w:spacing w:line="324" w:lineRule="auto"/>
        <w:ind w:firstLineChars="200" w:firstLine="640"/>
        <w:rPr>
          <w:rFonts w:ascii="黑体" w:eastAsia="黑体"/>
        </w:rPr>
      </w:pPr>
      <w:r w:rsidRPr="007A48AF">
        <w:rPr>
          <w:rFonts w:ascii="黑体" w:eastAsia="黑体" w:hint="eastAsia"/>
        </w:rPr>
        <w:t>九、国有资本经营预算支出情况说明</w:t>
      </w:r>
    </w:p>
    <w:p w:rsidR="005D2674" w:rsidRPr="007A48AF" w:rsidRDefault="005D2674" w:rsidP="005D2674">
      <w:pPr>
        <w:adjustRightInd w:val="0"/>
        <w:snapToGrid w:val="0"/>
        <w:spacing w:line="324" w:lineRule="auto"/>
        <w:ind w:firstLineChars="200" w:firstLine="640"/>
        <w:rPr>
          <w:rFonts w:ascii="仿宋_GB2312"/>
        </w:rPr>
      </w:pPr>
      <w:r w:rsidRPr="007A48AF">
        <w:rPr>
          <w:rFonts w:ascii="仿宋_GB2312" w:hint="eastAsia"/>
        </w:rPr>
        <w:t>201</w:t>
      </w:r>
      <w:r w:rsidR="007A48AF" w:rsidRPr="007A48AF">
        <w:rPr>
          <w:rFonts w:ascii="仿宋_GB2312" w:hint="eastAsia"/>
        </w:rPr>
        <w:t>9</w:t>
      </w:r>
      <w:r w:rsidRPr="007A48AF">
        <w:rPr>
          <w:rFonts w:ascii="仿宋_GB2312" w:hint="eastAsia"/>
        </w:rPr>
        <w:t>年没有国有资本经营预算拨款安排的支出。</w:t>
      </w:r>
    </w:p>
    <w:p w:rsidR="005D2674" w:rsidRPr="00767F7A" w:rsidRDefault="005D2674" w:rsidP="005D2674">
      <w:pPr>
        <w:adjustRightInd w:val="0"/>
        <w:snapToGrid w:val="0"/>
        <w:spacing w:line="324" w:lineRule="auto"/>
        <w:ind w:firstLineChars="200" w:firstLine="640"/>
        <w:rPr>
          <w:rFonts w:ascii="黑体" w:eastAsia="黑体"/>
        </w:rPr>
      </w:pPr>
      <w:r w:rsidRPr="00767F7A">
        <w:rPr>
          <w:rFonts w:ascii="黑体" w:eastAsia="黑体" w:hint="eastAsia"/>
        </w:rPr>
        <w:lastRenderedPageBreak/>
        <w:t>十、其他重要事项的情况说明</w:t>
      </w:r>
    </w:p>
    <w:p w:rsidR="005D2674" w:rsidRPr="00767F7A" w:rsidRDefault="005D2674" w:rsidP="00767F7A">
      <w:pPr>
        <w:adjustRightInd w:val="0"/>
        <w:snapToGrid w:val="0"/>
        <w:spacing w:line="324" w:lineRule="auto"/>
        <w:ind w:firstLineChars="200" w:firstLine="643"/>
        <w:rPr>
          <w:rFonts w:ascii="楷体_GB2312" w:eastAsia="楷体_GB2312"/>
          <w:b/>
        </w:rPr>
      </w:pPr>
      <w:r w:rsidRPr="00767F7A">
        <w:rPr>
          <w:rFonts w:ascii="楷体_GB2312" w:eastAsia="楷体_GB2312" w:hint="eastAsia"/>
          <w:b/>
        </w:rPr>
        <w:t>（一）机关运行经费</w:t>
      </w:r>
    </w:p>
    <w:p w:rsidR="005D2674" w:rsidRPr="00767F7A" w:rsidRDefault="005D2674" w:rsidP="00767F7A">
      <w:pPr>
        <w:adjustRightInd w:val="0"/>
        <w:snapToGrid w:val="0"/>
        <w:spacing w:line="324" w:lineRule="auto"/>
        <w:ind w:firstLineChars="200" w:firstLine="640"/>
        <w:rPr>
          <w:rFonts w:ascii="仿宋_GB2312"/>
        </w:rPr>
      </w:pPr>
      <w:r w:rsidRPr="00767F7A">
        <w:rPr>
          <w:rFonts w:ascii="仿宋_GB2312" w:hint="eastAsia"/>
        </w:rPr>
        <w:t>机关下设信息中心为事业单位，未单独核算，市人大机关为</w:t>
      </w:r>
      <w:r w:rsidRPr="00767F7A">
        <w:rPr>
          <w:rFonts w:hint="eastAsia"/>
        </w:rPr>
        <w:t>一级预算单位</w:t>
      </w:r>
      <w:r w:rsidRPr="00767F7A">
        <w:rPr>
          <w:rFonts w:ascii="仿宋_GB2312" w:hint="eastAsia"/>
        </w:rPr>
        <w:t>。201</w:t>
      </w:r>
      <w:r w:rsidR="00767F7A" w:rsidRPr="00767F7A">
        <w:rPr>
          <w:rFonts w:ascii="仿宋_GB2312" w:hint="eastAsia"/>
        </w:rPr>
        <w:t>9</w:t>
      </w:r>
      <w:r w:rsidRPr="00767F7A">
        <w:rPr>
          <w:rFonts w:ascii="仿宋_GB2312" w:hint="eastAsia"/>
        </w:rPr>
        <w:t>年一般公共预算基本支出</w:t>
      </w:r>
      <w:r w:rsidR="00767F7A" w:rsidRPr="00767F7A">
        <w:rPr>
          <w:rFonts w:hint="eastAsia"/>
        </w:rPr>
        <w:t>686.51</w:t>
      </w:r>
      <w:r w:rsidRPr="00767F7A">
        <w:rPr>
          <w:rFonts w:ascii="仿宋_GB2312" w:hint="eastAsia"/>
        </w:rPr>
        <w:t>万元，其中：人员经费</w:t>
      </w:r>
      <w:r w:rsidR="00767F7A" w:rsidRPr="00767F7A">
        <w:rPr>
          <w:rFonts w:hint="eastAsia"/>
        </w:rPr>
        <w:t>452.77</w:t>
      </w:r>
      <w:r w:rsidRPr="00767F7A">
        <w:rPr>
          <w:rFonts w:ascii="仿宋_GB2312" w:hint="eastAsia"/>
        </w:rPr>
        <w:t>万元，主要包括：基本工资、津贴补贴、绩效工资、社会保险缴费、医疗保险缴费、住房公积金等。公用经费</w:t>
      </w:r>
      <w:r w:rsidR="00767F7A" w:rsidRPr="00767F7A">
        <w:rPr>
          <w:rFonts w:hint="eastAsia"/>
        </w:rPr>
        <w:t>233.74</w:t>
      </w:r>
      <w:r w:rsidRPr="00767F7A">
        <w:rPr>
          <w:rFonts w:ascii="仿宋_GB2312" w:hint="eastAsia"/>
        </w:rPr>
        <w:t>万元，主要包括：办公费、印刷费、手续费、邮电费、物业管理费等运转经费。</w:t>
      </w:r>
    </w:p>
    <w:p w:rsidR="005D2674" w:rsidRPr="00F362A0" w:rsidRDefault="005D2674" w:rsidP="005D2674">
      <w:pPr>
        <w:adjustRightInd w:val="0"/>
        <w:snapToGrid w:val="0"/>
        <w:spacing w:line="324" w:lineRule="auto"/>
        <w:ind w:firstLineChars="200" w:firstLine="643"/>
        <w:rPr>
          <w:rFonts w:ascii="楷体_GB2312" w:eastAsia="楷体_GB2312"/>
          <w:b/>
        </w:rPr>
      </w:pPr>
      <w:r w:rsidRPr="00F362A0">
        <w:rPr>
          <w:rFonts w:ascii="楷体_GB2312" w:eastAsia="楷体_GB2312" w:hint="eastAsia"/>
          <w:b/>
        </w:rPr>
        <w:t>（一）政府采购情况</w:t>
      </w:r>
    </w:p>
    <w:p w:rsidR="005D2674" w:rsidRPr="00F362A0" w:rsidRDefault="005D2674" w:rsidP="005D2674">
      <w:pPr>
        <w:adjustRightInd w:val="0"/>
        <w:snapToGrid w:val="0"/>
        <w:spacing w:line="324" w:lineRule="auto"/>
        <w:ind w:firstLineChars="200" w:firstLine="640"/>
        <w:rPr>
          <w:rFonts w:ascii="仿宋_GB2312"/>
        </w:rPr>
      </w:pPr>
      <w:r w:rsidRPr="00F362A0">
        <w:rPr>
          <w:rFonts w:ascii="仿宋_GB2312" w:hint="eastAsia"/>
        </w:rPr>
        <w:t>201</w:t>
      </w:r>
      <w:r w:rsidR="00F362A0" w:rsidRPr="00F362A0">
        <w:rPr>
          <w:rFonts w:ascii="仿宋_GB2312" w:hint="eastAsia"/>
        </w:rPr>
        <w:t>9</w:t>
      </w:r>
      <w:r w:rsidRPr="00F362A0">
        <w:rPr>
          <w:rFonts w:hint="eastAsia"/>
        </w:rPr>
        <w:t>年，机关</w:t>
      </w:r>
      <w:r w:rsidRPr="00F362A0">
        <w:rPr>
          <w:rFonts w:ascii="仿宋_GB2312" w:hint="eastAsia"/>
        </w:rPr>
        <w:t>安排政府采购预算</w:t>
      </w:r>
      <w:r w:rsidR="00F362A0" w:rsidRPr="00F362A0">
        <w:rPr>
          <w:rFonts w:hint="eastAsia"/>
        </w:rPr>
        <w:t>47.92</w:t>
      </w:r>
      <w:r w:rsidRPr="00F362A0">
        <w:rPr>
          <w:rFonts w:ascii="仿宋_GB2312" w:hint="eastAsia"/>
        </w:rPr>
        <w:t>万元，主要用于采购机关需电脑、打印机等办公设备</w:t>
      </w:r>
      <w:r w:rsidR="00F362A0" w:rsidRPr="00F362A0">
        <w:rPr>
          <w:rFonts w:ascii="仿宋_GB2312" w:hint="eastAsia"/>
        </w:rPr>
        <w:t>和商务车辆</w:t>
      </w:r>
      <w:r w:rsidRPr="00F362A0">
        <w:rPr>
          <w:rFonts w:ascii="仿宋_GB2312" w:hint="eastAsia"/>
        </w:rPr>
        <w:t>。</w:t>
      </w:r>
    </w:p>
    <w:p w:rsidR="005D2674" w:rsidRPr="00FA41F5" w:rsidRDefault="005D2674" w:rsidP="00FA41F5">
      <w:pPr>
        <w:adjustRightInd w:val="0"/>
        <w:snapToGrid w:val="0"/>
        <w:spacing w:line="324" w:lineRule="auto"/>
        <w:ind w:firstLineChars="200" w:firstLine="640"/>
        <w:rPr>
          <w:rFonts w:ascii="仿宋_GB2312"/>
        </w:rPr>
      </w:pPr>
      <w:r w:rsidRPr="00FA41F5">
        <w:rPr>
          <w:rFonts w:ascii="仿宋_GB2312" w:hint="eastAsia"/>
        </w:rPr>
        <w:t>（二）国有资产占有使用情况</w:t>
      </w:r>
    </w:p>
    <w:p w:rsidR="005D2674" w:rsidRPr="00895B39" w:rsidRDefault="005D2674" w:rsidP="005D2674">
      <w:pPr>
        <w:adjustRightInd w:val="0"/>
        <w:snapToGrid w:val="0"/>
        <w:spacing w:line="324" w:lineRule="auto"/>
        <w:ind w:firstLineChars="200" w:firstLine="640"/>
        <w:rPr>
          <w:rFonts w:ascii="仿宋_GB2312"/>
        </w:rPr>
      </w:pPr>
      <w:r w:rsidRPr="00895B39">
        <w:rPr>
          <w:rFonts w:ascii="仿宋_GB2312" w:hint="eastAsia"/>
        </w:rPr>
        <w:t>截至201</w:t>
      </w:r>
      <w:r w:rsidR="00895B39" w:rsidRPr="00895B39">
        <w:rPr>
          <w:rFonts w:ascii="仿宋_GB2312" w:hint="eastAsia"/>
        </w:rPr>
        <w:t>8</w:t>
      </w:r>
      <w:r w:rsidRPr="00895B39">
        <w:rPr>
          <w:rFonts w:ascii="仿宋_GB2312" w:hint="eastAsia"/>
        </w:rPr>
        <w:t>年底，</w:t>
      </w:r>
      <w:r w:rsidRPr="00895B39">
        <w:rPr>
          <w:rFonts w:hint="eastAsia"/>
        </w:rPr>
        <w:t>机关</w:t>
      </w:r>
      <w:r w:rsidRPr="00895B39">
        <w:rPr>
          <w:rFonts w:ascii="仿宋_GB2312" w:hint="eastAsia"/>
        </w:rPr>
        <w:t>共有车辆</w:t>
      </w:r>
      <w:r w:rsidRPr="00895B39">
        <w:rPr>
          <w:rFonts w:hint="eastAsia"/>
        </w:rPr>
        <w:t>7</w:t>
      </w:r>
      <w:r w:rsidR="00895B39" w:rsidRPr="00895B39">
        <w:rPr>
          <w:rFonts w:ascii="仿宋_GB2312" w:hint="eastAsia"/>
        </w:rPr>
        <w:t>辆，调研车1辆，应急保障</w:t>
      </w:r>
      <w:r w:rsidRPr="00895B39">
        <w:rPr>
          <w:rFonts w:ascii="仿宋_GB2312" w:hint="eastAsia"/>
        </w:rPr>
        <w:t>用车</w:t>
      </w:r>
      <w:r w:rsidR="00895B39" w:rsidRPr="00895B39">
        <w:rPr>
          <w:rFonts w:ascii="仿宋_GB2312" w:hint="eastAsia"/>
        </w:rPr>
        <w:t>6辆</w:t>
      </w:r>
      <w:r w:rsidRPr="00895B39">
        <w:rPr>
          <w:rFonts w:ascii="仿宋_GB2312" w:hint="eastAsia"/>
        </w:rPr>
        <w:t>。</w:t>
      </w:r>
    </w:p>
    <w:p w:rsidR="005D2674" w:rsidRPr="00895B39" w:rsidRDefault="005D2674" w:rsidP="005D2674">
      <w:pPr>
        <w:adjustRightInd w:val="0"/>
        <w:snapToGrid w:val="0"/>
        <w:spacing w:line="324" w:lineRule="auto"/>
        <w:ind w:firstLineChars="200" w:firstLine="640"/>
        <w:rPr>
          <w:rFonts w:ascii="仿宋_GB2312"/>
        </w:rPr>
      </w:pPr>
      <w:r w:rsidRPr="00895B39">
        <w:rPr>
          <w:rFonts w:ascii="仿宋_GB2312" w:hint="eastAsia"/>
        </w:rPr>
        <w:t>201</w:t>
      </w:r>
      <w:r w:rsidR="00895B39" w:rsidRPr="00895B39">
        <w:rPr>
          <w:rFonts w:ascii="仿宋_GB2312" w:hint="eastAsia"/>
        </w:rPr>
        <w:t>9</w:t>
      </w:r>
      <w:r w:rsidRPr="00895B39">
        <w:rPr>
          <w:rFonts w:ascii="仿宋_GB2312" w:hint="eastAsia"/>
        </w:rPr>
        <w:t>年部门预算未安排购置单位价值200万元以上大型设备。</w:t>
      </w:r>
    </w:p>
    <w:p w:rsidR="005D2674" w:rsidRPr="00741496" w:rsidRDefault="005D2674" w:rsidP="005D2674">
      <w:pPr>
        <w:adjustRightInd w:val="0"/>
        <w:snapToGrid w:val="0"/>
        <w:spacing w:line="324" w:lineRule="auto"/>
        <w:ind w:firstLineChars="200" w:firstLine="643"/>
        <w:rPr>
          <w:rFonts w:ascii="楷体_GB2312" w:eastAsia="楷体_GB2312"/>
          <w:b/>
        </w:rPr>
      </w:pPr>
      <w:r w:rsidRPr="00741496">
        <w:rPr>
          <w:rFonts w:ascii="楷体_GB2312" w:eastAsia="楷体_GB2312" w:hint="eastAsia"/>
          <w:b/>
        </w:rPr>
        <w:t>（三）绩效目标设置情况</w:t>
      </w:r>
    </w:p>
    <w:p w:rsidR="005D2674" w:rsidRPr="00741496" w:rsidRDefault="005D2674" w:rsidP="005D2674">
      <w:pPr>
        <w:adjustRightInd w:val="0"/>
        <w:snapToGrid w:val="0"/>
        <w:spacing w:line="324" w:lineRule="auto"/>
        <w:ind w:firstLineChars="200" w:firstLine="640"/>
        <w:rPr>
          <w:rFonts w:ascii="仿宋_GB2312"/>
        </w:rPr>
      </w:pPr>
      <w:r w:rsidRPr="00741496">
        <w:rPr>
          <w:rFonts w:ascii="仿宋_GB2312" w:hint="eastAsia"/>
        </w:rPr>
        <w:t>机关201</w:t>
      </w:r>
      <w:r w:rsidR="00741496">
        <w:rPr>
          <w:rFonts w:ascii="仿宋_GB2312" w:hint="eastAsia"/>
        </w:rPr>
        <w:t>9</w:t>
      </w:r>
      <w:r w:rsidRPr="00741496">
        <w:rPr>
          <w:rFonts w:ascii="仿宋_GB2312" w:hint="eastAsia"/>
        </w:rPr>
        <w:t>年没有100万元以上专用项目。</w:t>
      </w:r>
    </w:p>
    <w:p w:rsidR="005D2674" w:rsidRPr="00741496" w:rsidRDefault="005D2674" w:rsidP="005D2674">
      <w:pPr>
        <w:adjustRightInd w:val="0"/>
        <w:snapToGrid w:val="0"/>
        <w:spacing w:line="324" w:lineRule="auto"/>
        <w:ind w:firstLineChars="200" w:firstLine="640"/>
        <w:rPr>
          <w:rFonts w:ascii="黑体" w:eastAsia="黑体"/>
        </w:rPr>
      </w:pPr>
      <w:r w:rsidRPr="00741496">
        <w:rPr>
          <w:rFonts w:ascii="黑体" w:eastAsia="黑体" w:hint="eastAsia"/>
        </w:rPr>
        <w:t>十一、名词解释</w:t>
      </w:r>
    </w:p>
    <w:p w:rsidR="005D2674" w:rsidRPr="00741496" w:rsidRDefault="005D2674" w:rsidP="005D2674">
      <w:pPr>
        <w:pStyle w:val="Default"/>
        <w:snapToGrid w:val="0"/>
        <w:spacing w:line="324" w:lineRule="auto"/>
        <w:ind w:firstLineChars="200" w:firstLine="640"/>
        <w:rPr>
          <w:rFonts w:ascii="仿宋_GB2312" w:eastAsia="仿宋_GB2312"/>
          <w:sz w:val="32"/>
          <w:szCs w:val="32"/>
        </w:rPr>
      </w:pPr>
      <w:r w:rsidRPr="00741496">
        <w:rPr>
          <w:rFonts w:ascii="仿宋_GB2312" w:eastAsia="仿宋_GB2312" w:hint="eastAsia"/>
          <w:sz w:val="32"/>
          <w:szCs w:val="32"/>
        </w:rPr>
        <w:t>1.财政拨款收入：指市级财政当年拨付的资金。</w:t>
      </w:r>
    </w:p>
    <w:p w:rsidR="005D2674" w:rsidRPr="00741496" w:rsidRDefault="005D2674" w:rsidP="005D2674">
      <w:pPr>
        <w:adjustRightInd w:val="0"/>
        <w:snapToGrid w:val="0"/>
        <w:spacing w:line="324" w:lineRule="auto"/>
        <w:ind w:firstLineChars="200" w:firstLine="640"/>
        <w:rPr>
          <w:rFonts w:ascii="仿宋_GB2312" w:hAnsi="Calibri" w:cs="仿宋"/>
          <w:color w:val="000000"/>
          <w:kern w:val="0"/>
        </w:rPr>
      </w:pPr>
      <w:r w:rsidRPr="00741496">
        <w:rPr>
          <w:rFonts w:ascii="仿宋_GB2312" w:hAnsi="Calibri" w:cs="仿宋" w:hint="eastAsia"/>
          <w:color w:val="000000"/>
          <w:kern w:val="0"/>
        </w:rPr>
        <w:t>2.一般公共服务（类）人大事务（款）行政运行（项）:反映行政单位（包括实行公务员管理的事业单位）的基本支出。</w:t>
      </w:r>
    </w:p>
    <w:p w:rsidR="005D2674" w:rsidRPr="00741496" w:rsidRDefault="005D2674" w:rsidP="005D2674">
      <w:pPr>
        <w:adjustRightInd w:val="0"/>
        <w:snapToGrid w:val="0"/>
        <w:spacing w:line="324" w:lineRule="auto"/>
        <w:ind w:firstLineChars="200" w:firstLine="640"/>
        <w:rPr>
          <w:rFonts w:ascii="仿宋_GB2312" w:hAnsi="Calibri" w:cs="仿宋"/>
          <w:color w:val="000000"/>
          <w:kern w:val="0"/>
        </w:rPr>
      </w:pPr>
      <w:r w:rsidRPr="00741496">
        <w:rPr>
          <w:rFonts w:ascii="仿宋_GB2312" w:hAnsi="Calibri" w:cs="仿宋" w:hint="eastAsia"/>
          <w:color w:val="000000"/>
          <w:kern w:val="0"/>
        </w:rPr>
        <w:t>3.一般公共服务（类）人大事务（款）一般行政管理事务（项）:反映行政单位（包括实行公务员管理的事业单位）</w:t>
      </w:r>
      <w:r w:rsidRPr="00741496">
        <w:rPr>
          <w:rFonts w:ascii="仿宋_GB2312" w:hAnsi="Calibri" w:cs="仿宋" w:hint="eastAsia"/>
          <w:color w:val="000000"/>
          <w:kern w:val="0"/>
        </w:rPr>
        <w:lastRenderedPageBreak/>
        <w:t>为单独设置项级科目的其他项目支出。</w:t>
      </w:r>
    </w:p>
    <w:p w:rsidR="005D2674" w:rsidRPr="00741496" w:rsidRDefault="005D2674" w:rsidP="005D2674">
      <w:pPr>
        <w:adjustRightInd w:val="0"/>
        <w:snapToGrid w:val="0"/>
        <w:spacing w:line="324" w:lineRule="auto"/>
        <w:ind w:firstLineChars="200" w:firstLine="640"/>
        <w:rPr>
          <w:rFonts w:ascii="仿宋_GB2312" w:hAnsi="Calibri" w:cs="仿宋"/>
          <w:color w:val="000000"/>
          <w:kern w:val="0"/>
        </w:rPr>
      </w:pPr>
      <w:r w:rsidRPr="00741496">
        <w:rPr>
          <w:rFonts w:ascii="仿宋_GB2312" w:hAnsi="Calibri" w:cs="仿宋" w:hint="eastAsia"/>
          <w:color w:val="000000"/>
          <w:kern w:val="0"/>
        </w:rPr>
        <w:t>4.一般公共服务（类）人大事务（款）人大会议（项）:反映各级人大召开人民代表大会等专门会议的支出。</w:t>
      </w:r>
    </w:p>
    <w:p w:rsidR="005D2674" w:rsidRPr="00741496" w:rsidRDefault="005D2674" w:rsidP="005D2674">
      <w:pPr>
        <w:adjustRightInd w:val="0"/>
        <w:snapToGrid w:val="0"/>
        <w:spacing w:line="324" w:lineRule="auto"/>
        <w:ind w:firstLineChars="200" w:firstLine="640"/>
        <w:rPr>
          <w:rFonts w:ascii="仿宋_GB2312" w:hAnsi="Calibri" w:cs="仿宋"/>
          <w:color w:val="000000"/>
          <w:kern w:val="0"/>
        </w:rPr>
      </w:pPr>
      <w:r w:rsidRPr="00741496">
        <w:rPr>
          <w:rFonts w:ascii="仿宋_GB2312" w:hAnsi="Calibri" w:cs="仿宋" w:hint="eastAsia"/>
          <w:color w:val="000000"/>
          <w:kern w:val="0"/>
        </w:rPr>
        <w:t>5.一般公共服务（类）人大事务（款）人大立法（项）:反映各级人大立法方面的支出。</w:t>
      </w:r>
      <w:r w:rsidRPr="00741496">
        <w:rPr>
          <w:rFonts w:ascii="仿宋_GB2312" w:hAnsi="Calibri" w:cs="仿宋" w:hint="eastAsia"/>
          <w:color w:val="000000"/>
          <w:kern w:val="0"/>
        </w:rPr>
        <w:br/>
        <w:t xml:space="preserve">　　6.一般公共服务（类）人大事务（款）人大监督（项）:反映各级人大开展监督工作的支出。</w:t>
      </w:r>
      <w:r w:rsidRPr="00741496">
        <w:rPr>
          <w:rFonts w:ascii="仿宋_GB2312" w:hAnsi="Calibri" w:cs="仿宋" w:hint="eastAsia"/>
          <w:color w:val="000000"/>
          <w:kern w:val="0"/>
        </w:rPr>
        <w:br/>
        <w:t xml:space="preserve">    7.一般公共服务（类）人大事务（款）代表工作（项）:反映人大代表开展各类视察等方面的支出。</w:t>
      </w:r>
      <w:r w:rsidRPr="00741496">
        <w:rPr>
          <w:rFonts w:ascii="仿宋_GB2312" w:hAnsi="Calibri" w:cs="仿宋" w:hint="eastAsia"/>
          <w:color w:val="000000"/>
          <w:kern w:val="0"/>
        </w:rPr>
        <w:br/>
        <w:t xml:space="preserve">    8.社会保障和就业（类）行政事业单位离退休（款）未归口管理的行政单位离退休（项）:反映未实行归口管理的行政单位（包括实行公务员管理的事业单位）开支的离退休支出。</w:t>
      </w:r>
      <w:r w:rsidRPr="00741496">
        <w:rPr>
          <w:rFonts w:ascii="仿宋_GB2312" w:hAnsi="Calibri" w:cs="仿宋" w:hint="eastAsia"/>
          <w:color w:val="000000"/>
          <w:kern w:val="0"/>
        </w:rPr>
        <w:br/>
        <w:t xml:space="preserve">　　9.社会保障和就业（类）行政事业单位离退休（款）机关事业单位基本养老保险缴费（项）:反映机关事业单位实施养老保险制度由单位缴纳的基本养老保险费支出。</w:t>
      </w:r>
    </w:p>
    <w:p w:rsidR="005D2674" w:rsidRPr="00741496" w:rsidRDefault="005D2674" w:rsidP="005D2674">
      <w:pPr>
        <w:adjustRightInd w:val="0"/>
        <w:snapToGrid w:val="0"/>
        <w:spacing w:line="324" w:lineRule="auto"/>
        <w:ind w:firstLine="640"/>
        <w:rPr>
          <w:rFonts w:ascii="仿宋_GB2312" w:hAnsi="Calibri" w:cs="仿宋"/>
          <w:color w:val="000000"/>
          <w:kern w:val="0"/>
        </w:rPr>
      </w:pPr>
      <w:r w:rsidRPr="00741496">
        <w:rPr>
          <w:rFonts w:ascii="仿宋_GB2312" w:hAnsi="Calibri" w:cs="仿宋" w:hint="eastAsia"/>
          <w:color w:val="000000"/>
          <w:kern w:val="0"/>
        </w:rPr>
        <w:t>10.医疗卫生与计划生育（类）医疗保障（款）行政单位医疗（项）:反映财政部分集中安排的行政单位基本医疗保险缴费经费，未参加医疗保险的行政单位的公费医疗经费，按国家规定享受离休人员、红军老战士待遇人员的医疗经费。</w:t>
      </w:r>
      <w:r w:rsidRPr="00741496">
        <w:rPr>
          <w:rFonts w:ascii="仿宋_GB2312" w:hAnsi="Calibri" w:cs="仿宋" w:hint="eastAsia"/>
          <w:color w:val="000000"/>
          <w:kern w:val="0"/>
        </w:rPr>
        <w:br/>
        <w:t xml:space="preserve">    11.住房保障（类）住房改革（款）住房公积金（项）:反映行政事业单位按人力资源和社会保障部、财政部规定的基本工资和津贴补贴以及规定比例为职工缴纳的住房公积金。</w:t>
      </w:r>
      <w:r w:rsidRPr="00741496">
        <w:rPr>
          <w:rFonts w:ascii="仿宋_GB2312" w:hAnsi="Calibri" w:cs="仿宋" w:hint="eastAsia"/>
          <w:color w:val="000000"/>
          <w:kern w:val="0"/>
        </w:rPr>
        <w:br/>
        <w:t xml:space="preserve">    12.基本支出：指为保障机构正常运转、完成日常工作</w:t>
      </w:r>
      <w:r w:rsidRPr="00741496">
        <w:rPr>
          <w:rFonts w:ascii="仿宋_GB2312" w:hAnsi="Calibri" w:cs="仿宋" w:hint="eastAsia"/>
          <w:color w:val="000000"/>
          <w:kern w:val="0"/>
        </w:rPr>
        <w:lastRenderedPageBreak/>
        <w:t>任务而发生的人员支出和公用支出。</w:t>
      </w:r>
    </w:p>
    <w:p w:rsidR="005D2674" w:rsidRPr="00741496" w:rsidRDefault="005D2674" w:rsidP="005D2674">
      <w:pPr>
        <w:adjustRightInd w:val="0"/>
        <w:snapToGrid w:val="0"/>
        <w:spacing w:line="324" w:lineRule="auto"/>
        <w:ind w:firstLineChars="200" w:firstLine="640"/>
        <w:rPr>
          <w:rFonts w:ascii="仿宋_GB2312"/>
          <w:color w:val="000000"/>
        </w:rPr>
      </w:pPr>
      <w:r w:rsidRPr="00741496">
        <w:rPr>
          <w:rFonts w:ascii="仿宋_GB2312" w:hAnsi="Calibri" w:cs="仿宋" w:hint="eastAsia"/>
          <w:color w:val="000000"/>
          <w:kern w:val="0"/>
        </w:rPr>
        <w:t>13.项目支出：指在基本支出之外为完成特定行政任务</w:t>
      </w:r>
      <w:r w:rsidRPr="00741496">
        <w:rPr>
          <w:rFonts w:ascii="仿宋_GB2312" w:hint="eastAsia"/>
          <w:color w:val="000000"/>
        </w:rPr>
        <w:t xml:space="preserve">和事业发展目标所发生的支出。 </w:t>
      </w:r>
    </w:p>
    <w:p w:rsidR="005D2674" w:rsidRPr="00741496" w:rsidRDefault="005D2674" w:rsidP="005D2674">
      <w:pPr>
        <w:pStyle w:val="Default"/>
        <w:snapToGrid w:val="0"/>
        <w:spacing w:line="324" w:lineRule="auto"/>
        <w:ind w:firstLineChars="200" w:firstLine="640"/>
        <w:rPr>
          <w:rFonts w:ascii="仿宋_GB2312" w:eastAsia="仿宋_GB2312"/>
          <w:sz w:val="32"/>
          <w:szCs w:val="32"/>
        </w:rPr>
      </w:pPr>
      <w:r w:rsidRPr="00741496">
        <w:rPr>
          <w:rFonts w:ascii="仿宋_GB2312" w:eastAsia="仿宋_GB2312" w:hint="eastAsia"/>
          <w:sz w:val="32"/>
          <w:szCs w:val="32"/>
        </w:rPr>
        <w:t>14.“三公”经费：纳入市级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rsidR="005D2674" w:rsidRPr="00741496" w:rsidRDefault="005D2674" w:rsidP="005D2674">
      <w:pPr>
        <w:pStyle w:val="Default"/>
        <w:snapToGrid w:val="0"/>
        <w:spacing w:line="324" w:lineRule="auto"/>
        <w:ind w:firstLineChars="200" w:firstLine="640"/>
        <w:rPr>
          <w:rFonts w:ascii="仿宋_GB2312" w:eastAsia="仿宋_GB2312"/>
          <w:sz w:val="32"/>
          <w:szCs w:val="32"/>
        </w:rPr>
      </w:pPr>
      <w:r w:rsidRPr="00741496">
        <w:rPr>
          <w:rFonts w:ascii="仿宋_GB2312" w:eastAsia="仿宋_GB2312" w:hint="eastAsia"/>
          <w:sz w:val="32"/>
          <w:szCs w:val="32"/>
        </w:rPr>
        <w:t>15.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5D2674" w:rsidRPr="00741496" w:rsidRDefault="005D2674" w:rsidP="005D2674">
      <w:pPr>
        <w:adjustRightInd w:val="0"/>
        <w:snapToGrid w:val="0"/>
        <w:spacing w:line="324" w:lineRule="auto"/>
        <w:ind w:firstLineChars="200" w:firstLine="640"/>
        <w:rPr>
          <w:rFonts w:ascii="仿宋_GB2312"/>
          <w:u w:val="single"/>
        </w:rPr>
      </w:pPr>
    </w:p>
    <w:p w:rsidR="005D2674" w:rsidRPr="00AD3F88" w:rsidRDefault="005D2674" w:rsidP="005D2674">
      <w:pPr>
        <w:adjustRightInd w:val="0"/>
        <w:snapToGrid w:val="0"/>
        <w:spacing w:line="324" w:lineRule="auto"/>
        <w:ind w:firstLineChars="200" w:firstLine="640"/>
        <w:rPr>
          <w:rFonts w:ascii="仿宋_GB2312"/>
        </w:rPr>
      </w:pPr>
      <w:r w:rsidRPr="00AD3F88">
        <w:rPr>
          <w:rFonts w:ascii="仿宋_GB2312" w:hint="eastAsia"/>
        </w:rPr>
        <w:t>附件：表1.部门收支总表</w:t>
      </w:r>
    </w:p>
    <w:p w:rsidR="005D2674" w:rsidRPr="00AD3F88" w:rsidRDefault="005D2674" w:rsidP="005D2674">
      <w:pPr>
        <w:adjustRightInd w:val="0"/>
        <w:snapToGrid w:val="0"/>
        <w:spacing w:line="324" w:lineRule="auto"/>
        <w:ind w:firstLineChars="200" w:firstLine="640"/>
        <w:rPr>
          <w:rFonts w:ascii="仿宋_GB2312"/>
        </w:rPr>
      </w:pPr>
      <w:r w:rsidRPr="00AD3F88">
        <w:rPr>
          <w:rFonts w:ascii="仿宋_GB2312" w:hint="eastAsia"/>
        </w:rPr>
        <w:t xml:space="preserve">      表1-1.部门收入总表</w:t>
      </w:r>
    </w:p>
    <w:p w:rsidR="005D2674" w:rsidRPr="00AD3F88" w:rsidRDefault="005D2674" w:rsidP="005D2674">
      <w:pPr>
        <w:adjustRightInd w:val="0"/>
        <w:snapToGrid w:val="0"/>
        <w:spacing w:line="324" w:lineRule="auto"/>
        <w:ind w:firstLineChars="200" w:firstLine="640"/>
        <w:rPr>
          <w:rFonts w:ascii="仿宋_GB2312"/>
        </w:rPr>
      </w:pPr>
      <w:r w:rsidRPr="00AD3F88">
        <w:rPr>
          <w:rFonts w:ascii="仿宋_GB2312" w:hint="eastAsia"/>
        </w:rPr>
        <w:t xml:space="preserve">      表1-2.部门</w:t>
      </w:r>
      <w:r w:rsidR="00CF6305" w:rsidRPr="00AD3F88">
        <w:rPr>
          <w:rFonts w:ascii="仿宋_GB2312" w:hint="eastAsia"/>
        </w:rPr>
        <w:t>预算</w:t>
      </w:r>
      <w:r w:rsidRPr="00AD3F88">
        <w:rPr>
          <w:rFonts w:ascii="仿宋_GB2312" w:hint="eastAsia"/>
        </w:rPr>
        <w:t>支出总表</w:t>
      </w:r>
    </w:p>
    <w:p w:rsidR="005D2674" w:rsidRPr="00AD3F88" w:rsidRDefault="005D2674" w:rsidP="005D2674">
      <w:pPr>
        <w:adjustRightInd w:val="0"/>
        <w:snapToGrid w:val="0"/>
        <w:spacing w:line="324" w:lineRule="auto"/>
        <w:ind w:firstLineChars="500" w:firstLine="1600"/>
        <w:rPr>
          <w:rFonts w:ascii="仿宋_GB2312"/>
        </w:rPr>
      </w:pPr>
      <w:r w:rsidRPr="00AD3F88">
        <w:rPr>
          <w:rFonts w:ascii="仿宋_GB2312" w:hint="eastAsia"/>
        </w:rPr>
        <w:t>表2.财政拨款收支预算总表</w:t>
      </w:r>
    </w:p>
    <w:p w:rsidR="005D2674" w:rsidRPr="00AD3F88" w:rsidRDefault="005D2674" w:rsidP="005D2674">
      <w:pPr>
        <w:adjustRightInd w:val="0"/>
        <w:snapToGrid w:val="0"/>
        <w:spacing w:line="324" w:lineRule="auto"/>
        <w:ind w:firstLineChars="500" w:firstLine="1600"/>
        <w:rPr>
          <w:rFonts w:ascii="仿宋_GB2312"/>
          <w:spacing w:val="-20"/>
        </w:rPr>
      </w:pPr>
      <w:r w:rsidRPr="00AD3F88">
        <w:rPr>
          <w:rFonts w:ascii="仿宋_GB2312" w:hint="eastAsia"/>
        </w:rPr>
        <w:t>表2-1.财政拨款支出预算表</w:t>
      </w:r>
      <w:r w:rsidRPr="00AD3F88">
        <w:rPr>
          <w:rFonts w:ascii="仿宋_GB2312" w:hint="eastAsia"/>
          <w:spacing w:val="-20"/>
        </w:rPr>
        <w:t>（政府经济分类科目）</w:t>
      </w:r>
    </w:p>
    <w:p w:rsidR="005D2674" w:rsidRPr="00B65261" w:rsidRDefault="005D2674" w:rsidP="005D2674">
      <w:pPr>
        <w:adjustRightInd w:val="0"/>
        <w:snapToGrid w:val="0"/>
        <w:spacing w:line="324" w:lineRule="auto"/>
        <w:ind w:firstLineChars="500" w:firstLine="1600"/>
        <w:rPr>
          <w:rFonts w:ascii="仿宋_GB2312"/>
        </w:rPr>
      </w:pPr>
      <w:r w:rsidRPr="00B65261">
        <w:rPr>
          <w:rFonts w:ascii="仿宋_GB2312" w:hint="eastAsia"/>
        </w:rPr>
        <w:t>表3.一般公共预算支出预算表</w:t>
      </w:r>
    </w:p>
    <w:p w:rsidR="005D2674" w:rsidRPr="00B65261" w:rsidRDefault="005D2674" w:rsidP="005D2674">
      <w:pPr>
        <w:adjustRightInd w:val="0"/>
        <w:snapToGrid w:val="0"/>
        <w:spacing w:line="324" w:lineRule="auto"/>
        <w:ind w:firstLineChars="500" w:firstLine="1600"/>
        <w:rPr>
          <w:rFonts w:ascii="仿宋_GB2312"/>
        </w:rPr>
      </w:pPr>
      <w:r w:rsidRPr="00B65261">
        <w:rPr>
          <w:rFonts w:ascii="仿宋_GB2312" w:hint="eastAsia"/>
        </w:rPr>
        <w:lastRenderedPageBreak/>
        <w:t>表3-1.一般公共预算基本支出预算表</w:t>
      </w:r>
    </w:p>
    <w:p w:rsidR="005D2674" w:rsidRPr="00B65261" w:rsidRDefault="005D2674" w:rsidP="005D2674">
      <w:pPr>
        <w:adjustRightInd w:val="0"/>
        <w:snapToGrid w:val="0"/>
        <w:spacing w:line="324" w:lineRule="auto"/>
        <w:ind w:firstLineChars="500" w:firstLine="1600"/>
        <w:rPr>
          <w:rFonts w:ascii="仿宋_GB2312"/>
        </w:rPr>
      </w:pPr>
      <w:r w:rsidRPr="00B65261">
        <w:rPr>
          <w:rFonts w:ascii="仿宋_GB2312" w:hint="eastAsia"/>
        </w:rPr>
        <w:t>表3-2.一般公共预算项目支出预算表</w:t>
      </w:r>
    </w:p>
    <w:p w:rsidR="005D2674" w:rsidRPr="00B65261" w:rsidRDefault="005D2674" w:rsidP="005D2674">
      <w:pPr>
        <w:adjustRightInd w:val="0"/>
        <w:snapToGrid w:val="0"/>
        <w:spacing w:line="324" w:lineRule="auto"/>
        <w:ind w:firstLineChars="500" w:firstLine="1600"/>
        <w:rPr>
          <w:rFonts w:ascii="仿宋_GB2312"/>
        </w:rPr>
      </w:pPr>
      <w:r w:rsidRPr="00B65261">
        <w:rPr>
          <w:rFonts w:ascii="仿宋_GB2312" w:hint="eastAsia"/>
        </w:rPr>
        <w:t>表3-3.一般公共预算“三公”经费支出预算表</w:t>
      </w:r>
    </w:p>
    <w:p w:rsidR="005D2674" w:rsidRPr="00B65261" w:rsidRDefault="005D2674" w:rsidP="005D2674">
      <w:pPr>
        <w:adjustRightInd w:val="0"/>
        <w:snapToGrid w:val="0"/>
        <w:spacing w:line="324" w:lineRule="auto"/>
        <w:ind w:firstLineChars="500" w:firstLine="1600"/>
        <w:rPr>
          <w:rFonts w:ascii="仿宋_GB2312"/>
        </w:rPr>
      </w:pPr>
      <w:r w:rsidRPr="00B65261">
        <w:rPr>
          <w:rFonts w:ascii="仿宋_GB2312" w:hint="eastAsia"/>
        </w:rPr>
        <w:t>表4.政府性基金支出预算表</w:t>
      </w:r>
    </w:p>
    <w:p w:rsidR="005D2674" w:rsidRPr="00B65261" w:rsidRDefault="005D2674" w:rsidP="005D2674">
      <w:pPr>
        <w:adjustRightInd w:val="0"/>
        <w:snapToGrid w:val="0"/>
        <w:spacing w:line="324" w:lineRule="auto"/>
        <w:ind w:firstLineChars="500" w:firstLine="1600"/>
        <w:rPr>
          <w:rFonts w:ascii="仿宋_GB2312"/>
        </w:rPr>
      </w:pPr>
      <w:r w:rsidRPr="00B65261">
        <w:rPr>
          <w:rFonts w:ascii="仿宋_GB2312" w:hint="eastAsia"/>
        </w:rPr>
        <w:t>表4-1.政府性基金预算“三公”经费支出预算表</w:t>
      </w:r>
    </w:p>
    <w:p w:rsidR="005D2674" w:rsidRPr="00B65261" w:rsidRDefault="005D2674" w:rsidP="005D2674">
      <w:pPr>
        <w:adjustRightInd w:val="0"/>
        <w:snapToGrid w:val="0"/>
        <w:spacing w:line="324" w:lineRule="auto"/>
        <w:ind w:firstLineChars="500" w:firstLine="1600"/>
        <w:rPr>
          <w:rFonts w:ascii="仿宋_GB2312"/>
        </w:rPr>
      </w:pPr>
      <w:r w:rsidRPr="00B65261">
        <w:rPr>
          <w:rFonts w:ascii="仿宋_GB2312" w:hint="eastAsia"/>
        </w:rPr>
        <w:t>表5.国有资本经营预算支出预算表</w:t>
      </w:r>
    </w:p>
    <w:p w:rsidR="005D2674" w:rsidRDefault="005D2674" w:rsidP="005D2674">
      <w:pPr>
        <w:adjustRightInd w:val="0"/>
        <w:snapToGrid w:val="0"/>
        <w:spacing w:line="324" w:lineRule="auto"/>
        <w:ind w:firstLineChars="500" w:firstLine="1600"/>
        <w:rPr>
          <w:rFonts w:ascii="仿宋_GB2312"/>
        </w:rPr>
      </w:pPr>
      <w:r w:rsidRPr="00B65261">
        <w:rPr>
          <w:rFonts w:ascii="仿宋_GB2312" w:hint="eastAsia"/>
        </w:rPr>
        <w:t>表6.</w:t>
      </w:r>
      <w:r w:rsidR="00B65261" w:rsidRPr="00B65261">
        <w:rPr>
          <w:rFonts w:hint="eastAsia"/>
        </w:rPr>
        <w:t>2019</w:t>
      </w:r>
      <w:r w:rsidR="00B65261" w:rsidRPr="00B65261">
        <w:rPr>
          <w:rFonts w:hint="eastAsia"/>
        </w:rPr>
        <w:t>年部门预算项目绩效目标</w:t>
      </w:r>
    </w:p>
    <w:p w:rsidR="00E34BA5" w:rsidRPr="005D2674" w:rsidRDefault="00E34BA5"/>
    <w:sectPr w:rsidR="00E34BA5" w:rsidRPr="005D2674" w:rsidSect="00216612">
      <w:footerReference w:type="even" r:id="rId6"/>
      <w:footerReference w:type="default" r:id="rId7"/>
      <w:pgSz w:w="11906" w:h="16838"/>
      <w:pgMar w:top="1247" w:right="1542" w:bottom="1247" w:left="2098" w:header="851" w:footer="992" w:gutter="0"/>
      <w:pgNumType w:fmt="numberInDash" w:start="1"/>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A6DC9" w:rsidRDefault="005A6DC9" w:rsidP="00FD6857">
      <w:r>
        <w:separator/>
      </w:r>
    </w:p>
  </w:endnote>
  <w:endnote w:type="continuationSeparator" w:id="1">
    <w:p w:rsidR="005A6DC9" w:rsidRDefault="005A6DC9" w:rsidP="00FD685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0A5A" w:rsidRDefault="00C5546F" w:rsidP="007038A7">
    <w:pPr>
      <w:pStyle w:val="a4"/>
      <w:framePr w:wrap="around" w:vAnchor="text" w:hAnchor="margin" w:xAlign="outside" w:y="1"/>
      <w:rPr>
        <w:rStyle w:val="a5"/>
      </w:rPr>
    </w:pPr>
    <w:r>
      <w:rPr>
        <w:rStyle w:val="a5"/>
      </w:rPr>
      <w:fldChar w:fldCharType="begin"/>
    </w:r>
    <w:r w:rsidR="005D2674">
      <w:rPr>
        <w:rStyle w:val="a5"/>
      </w:rPr>
      <w:instrText xml:space="preserve">PAGE  </w:instrText>
    </w:r>
    <w:r>
      <w:rPr>
        <w:rStyle w:val="a5"/>
      </w:rPr>
      <w:fldChar w:fldCharType="end"/>
    </w:r>
  </w:p>
  <w:p w:rsidR="00E30A5A" w:rsidRDefault="005A6DC9" w:rsidP="007038A7">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0A5A" w:rsidRPr="0097684A" w:rsidRDefault="00C5546F" w:rsidP="007038A7">
    <w:pPr>
      <w:pStyle w:val="a4"/>
      <w:framePr w:wrap="around" w:vAnchor="text" w:hAnchor="margin" w:xAlign="outside" w:y="1"/>
      <w:rPr>
        <w:rStyle w:val="a5"/>
        <w:rFonts w:ascii="宋体" w:hAnsi="宋体"/>
        <w:sz w:val="30"/>
        <w:szCs w:val="30"/>
      </w:rPr>
    </w:pPr>
    <w:r w:rsidRPr="0097684A">
      <w:rPr>
        <w:rStyle w:val="a5"/>
        <w:rFonts w:ascii="宋体" w:hAnsi="宋体"/>
        <w:sz w:val="30"/>
        <w:szCs w:val="30"/>
      </w:rPr>
      <w:fldChar w:fldCharType="begin"/>
    </w:r>
    <w:r w:rsidR="005D2674" w:rsidRPr="0097684A">
      <w:rPr>
        <w:rStyle w:val="a5"/>
        <w:rFonts w:ascii="宋体" w:hAnsi="宋体"/>
        <w:sz w:val="30"/>
        <w:szCs w:val="30"/>
      </w:rPr>
      <w:instrText xml:space="preserve">PAGE  </w:instrText>
    </w:r>
    <w:r w:rsidRPr="0097684A">
      <w:rPr>
        <w:rStyle w:val="a5"/>
        <w:rFonts w:ascii="宋体" w:hAnsi="宋体"/>
        <w:sz w:val="30"/>
        <w:szCs w:val="30"/>
      </w:rPr>
      <w:fldChar w:fldCharType="separate"/>
    </w:r>
    <w:r w:rsidR="00F37DBD">
      <w:rPr>
        <w:rStyle w:val="a5"/>
        <w:rFonts w:ascii="宋体" w:hAnsi="宋体"/>
        <w:noProof/>
        <w:sz w:val="30"/>
        <w:szCs w:val="30"/>
      </w:rPr>
      <w:t>- 5 -</w:t>
    </w:r>
    <w:r w:rsidRPr="0097684A">
      <w:rPr>
        <w:rStyle w:val="a5"/>
        <w:rFonts w:ascii="宋体" w:hAnsi="宋体"/>
        <w:sz w:val="30"/>
        <w:szCs w:val="30"/>
      </w:rPr>
      <w:fldChar w:fldCharType="end"/>
    </w:r>
  </w:p>
  <w:p w:rsidR="00E30A5A" w:rsidRDefault="005A6DC9" w:rsidP="007038A7">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A6DC9" w:rsidRDefault="005A6DC9" w:rsidP="00FD6857">
      <w:r>
        <w:separator/>
      </w:r>
    </w:p>
  </w:footnote>
  <w:footnote w:type="continuationSeparator" w:id="1">
    <w:p w:rsidR="005A6DC9" w:rsidRDefault="005A6DC9" w:rsidP="00FD685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D2674"/>
    <w:rsid w:val="001E2DE4"/>
    <w:rsid w:val="002B491A"/>
    <w:rsid w:val="00337D6A"/>
    <w:rsid w:val="003B59EF"/>
    <w:rsid w:val="004B7995"/>
    <w:rsid w:val="004C181C"/>
    <w:rsid w:val="004F79A6"/>
    <w:rsid w:val="005923AA"/>
    <w:rsid w:val="005A6DC9"/>
    <w:rsid w:val="005D2674"/>
    <w:rsid w:val="006A0387"/>
    <w:rsid w:val="006B5182"/>
    <w:rsid w:val="006C4D8B"/>
    <w:rsid w:val="00741496"/>
    <w:rsid w:val="00767F7A"/>
    <w:rsid w:val="0078313F"/>
    <w:rsid w:val="0078380F"/>
    <w:rsid w:val="007A48AF"/>
    <w:rsid w:val="007F3310"/>
    <w:rsid w:val="008111BD"/>
    <w:rsid w:val="008431F5"/>
    <w:rsid w:val="00893155"/>
    <w:rsid w:val="00895B39"/>
    <w:rsid w:val="008B3DAB"/>
    <w:rsid w:val="008D3219"/>
    <w:rsid w:val="00AD3F88"/>
    <w:rsid w:val="00B517B6"/>
    <w:rsid w:val="00B56A11"/>
    <w:rsid w:val="00B65261"/>
    <w:rsid w:val="00C34370"/>
    <w:rsid w:val="00C5546F"/>
    <w:rsid w:val="00CF6305"/>
    <w:rsid w:val="00D24E1D"/>
    <w:rsid w:val="00D71D44"/>
    <w:rsid w:val="00E34BA5"/>
    <w:rsid w:val="00E40E9C"/>
    <w:rsid w:val="00E65301"/>
    <w:rsid w:val="00EB0AD1"/>
    <w:rsid w:val="00F362A0"/>
    <w:rsid w:val="00F37DBD"/>
    <w:rsid w:val="00FA41F5"/>
    <w:rsid w:val="00FB7CB5"/>
    <w:rsid w:val="00FD685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2674"/>
    <w:pPr>
      <w:widowControl w:val="0"/>
      <w:jc w:val="both"/>
    </w:pPr>
    <w:rPr>
      <w:rFonts w:ascii="Times New Roman" w:eastAsia="仿宋_GB2312"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rsid w:val="005D2674"/>
    <w:pPr>
      <w:spacing w:beforeLines="30"/>
    </w:pPr>
    <w:rPr>
      <w:rFonts w:ascii="仿宋_GB2312"/>
      <w:sz w:val="30"/>
    </w:rPr>
  </w:style>
  <w:style w:type="character" w:customStyle="1" w:styleId="Char">
    <w:name w:val="正文文本 Char"/>
    <w:basedOn w:val="a0"/>
    <w:link w:val="a3"/>
    <w:rsid w:val="005D2674"/>
    <w:rPr>
      <w:rFonts w:ascii="仿宋_GB2312" w:eastAsia="仿宋_GB2312" w:hAnsi="Times New Roman" w:cs="Times New Roman"/>
      <w:sz w:val="30"/>
      <w:szCs w:val="32"/>
    </w:rPr>
  </w:style>
  <w:style w:type="paragraph" w:styleId="a4">
    <w:name w:val="footer"/>
    <w:basedOn w:val="a"/>
    <w:link w:val="Char0"/>
    <w:rsid w:val="005D2674"/>
    <w:pPr>
      <w:tabs>
        <w:tab w:val="center" w:pos="4153"/>
        <w:tab w:val="right" w:pos="8306"/>
      </w:tabs>
      <w:snapToGrid w:val="0"/>
      <w:jc w:val="left"/>
    </w:pPr>
    <w:rPr>
      <w:sz w:val="18"/>
      <w:szCs w:val="18"/>
    </w:rPr>
  </w:style>
  <w:style w:type="character" w:customStyle="1" w:styleId="Char0">
    <w:name w:val="页脚 Char"/>
    <w:basedOn w:val="a0"/>
    <w:link w:val="a4"/>
    <w:rsid w:val="005D2674"/>
    <w:rPr>
      <w:rFonts w:ascii="Times New Roman" w:eastAsia="仿宋_GB2312" w:hAnsi="Times New Roman" w:cs="Times New Roman"/>
      <w:sz w:val="18"/>
      <w:szCs w:val="18"/>
    </w:rPr>
  </w:style>
  <w:style w:type="character" w:styleId="a5">
    <w:name w:val="page number"/>
    <w:basedOn w:val="a0"/>
    <w:rsid w:val="005D2674"/>
  </w:style>
  <w:style w:type="paragraph" w:customStyle="1" w:styleId="Default">
    <w:name w:val="Default"/>
    <w:rsid w:val="005D2674"/>
    <w:pPr>
      <w:widowControl w:val="0"/>
      <w:autoSpaceDE w:val="0"/>
      <w:autoSpaceDN w:val="0"/>
      <w:adjustRightInd w:val="0"/>
    </w:pPr>
    <w:rPr>
      <w:rFonts w:ascii="仿宋" w:eastAsia="仿宋" w:hAnsi="Calibri" w:cs="仿宋"/>
      <w:color w:val="000000"/>
      <w:kern w:val="0"/>
      <w:sz w:val="24"/>
      <w:szCs w:val="24"/>
    </w:rPr>
  </w:style>
  <w:style w:type="paragraph" w:styleId="a6">
    <w:name w:val="header"/>
    <w:basedOn w:val="a"/>
    <w:link w:val="Char1"/>
    <w:uiPriority w:val="99"/>
    <w:semiHidden/>
    <w:unhideWhenUsed/>
    <w:rsid w:val="0078313F"/>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semiHidden/>
    <w:rsid w:val="0078313F"/>
    <w:rPr>
      <w:rFonts w:ascii="Times New Roman" w:eastAsia="仿宋_GB2312"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131</TotalTime>
  <Pages>16</Pages>
  <Words>1234</Words>
  <Characters>7039</Characters>
  <Application>Microsoft Office Word</Application>
  <DocSecurity>0</DocSecurity>
  <Lines>58</Lines>
  <Paragraphs>16</Paragraphs>
  <ScaleCrop>false</ScaleCrop>
  <Company>China</Company>
  <LinksUpToDate>false</LinksUpToDate>
  <CharactersWithSpaces>8257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24</cp:revision>
  <cp:lastPrinted>2019-05-20T03:23:00Z</cp:lastPrinted>
  <dcterms:created xsi:type="dcterms:W3CDTF">2019-05-08T09:39:00Z</dcterms:created>
  <dcterms:modified xsi:type="dcterms:W3CDTF">2019-05-20T03:25:00Z</dcterms:modified>
</cp:coreProperties>
</file>